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E16" w:rsidRPr="003E7E16" w:rsidRDefault="00A63047" w:rsidP="003E7E16">
      <w:pPr>
        <w:spacing w:line="240" w:lineRule="auto"/>
        <w:rPr>
          <w:rFonts w:ascii="Verdana" w:hAnsi="Verdana" w:cs="Arial"/>
          <w:b/>
          <w:bCs/>
          <w:color w:val="254775"/>
          <w:sz w:val="100"/>
          <w:szCs w:val="100"/>
        </w:rPr>
      </w:pPr>
      <w:r>
        <w:rPr>
          <w:rFonts w:ascii="Verdana" w:hAnsi="Verdana" w:cs="Arial"/>
          <w:b/>
          <w:bCs/>
          <w:noProof/>
          <w:color w:val="254775"/>
          <w:sz w:val="100"/>
          <w:szCs w:val="100"/>
          <w:lang w:eastAsia="fr-CA"/>
        </w:rPr>
        <w:drawing>
          <wp:anchor distT="0" distB="0" distL="114300" distR="114300" simplePos="0" relativeHeight="251667456" behindDoc="1" locked="0" layoutInCell="1" allowOverlap="1" wp14:anchorId="335711D4" wp14:editId="2E53C50A">
            <wp:simplePos x="0" y="0"/>
            <wp:positionH relativeFrom="column">
              <wp:posOffset>-363220</wp:posOffset>
            </wp:positionH>
            <wp:positionV relativeFrom="paragraph">
              <wp:posOffset>-168910</wp:posOffset>
            </wp:positionV>
            <wp:extent cx="4997450" cy="1621790"/>
            <wp:effectExtent l="0" t="0" r="0" b="0"/>
            <wp:wrapThrough wrapText="bothSides">
              <wp:wrapPolygon edited="0">
                <wp:start x="2058" y="761"/>
                <wp:lineTo x="247" y="4821"/>
                <wp:lineTo x="0" y="7104"/>
                <wp:lineTo x="0" y="7865"/>
                <wp:lineTo x="329" y="9388"/>
                <wp:lineTo x="329" y="10149"/>
                <wp:lineTo x="1976" y="13447"/>
                <wp:lineTo x="10786" y="17507"/>
                <wp:lineTo x="0" y="18014"/>
                <wp:lineTo x="0" y="20805"/>
                <wp:lineTo x="11198" y="21312"/>
                <wp:lineTo x="11610" y="21312"/>
                <wp:lineTo x="21490" y="20805"/>
                <wp:lineTo x="21490" y="17760"/>
                <wp:lineTo x="10786" y="17507"/>
                <wp:lineTo x="21490" y="13701"/>
                <wp:lineTo x="21490" y="11671"/>
                <wp:lineTo x="19020" y="9388"/>
                <wp:lineTo x="18526" y="7865"/>
                <wp:lineTo x="17456" y="5328"/>
                <wp:lineTo x="17456" y="761"/>
                <wp:lineTo x="2058" y="761"/>
              </wp:wrapPolygon>
            </wp:wrapThrough>
            <wp:docPr id="9" name="Image 9" descr="Logo du RAAMM et slogan &quot;Bâtir ensemble un quotidient accessib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ine_Letendre\Desktop\Logo et charte graphique\CMYK\Horizontal-long-couleur-sloga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7450" cy="1621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7E16" w:rsidRPr="003E7E16" w:rsidRDefault="003E7E16" w:rsidP="003E7E16">
      <w:pPr>
        <w:spacing w:line="240" w:lineRule="auto"/>
        <w:rPr>
          <w:rFonts w:ascii="Verdana" w:hAnsi="Verdana" w:cs="Arial"/>
          <w:b/>
          <w:bCs/>
          <w:color w:val="254775"/>
          <w:sz w:val="100"/>
          <w:szCs w:val="100"/>
        </w:rPr>
      </w:pPr>
    </w:p>
    <w:p w:rsidR="003E7E16" w:rsidRPr="003E7E16" w:rsidRDefault="003E7E16" w:rsidP="003E7E16">
      <w:pPr>
        <w:spacing w:line="240" w:lineRule="auto"/>
        <w:rPr>
          <w:rFonts w:ascii="Verdana" w:hAnsi="Verdana" w:cs="Arial"/>
          <w:b/>
          <w:bCs/>
          <w:color w:val="254775"/>
          <w:sz w:val="100"/>
          <w:szCs w:val="100"/>
        </w:rPr>
      </w:pPr>
    </w:p>
    <w:p w:rsidR="00C36B6E" w:rsidRPr="00224339" w:rsidRDefault="00B14000" w:rsidP="00C36B6E">
      <w:pPr>
        <w:widowControl w:val="0"/>
        <w:autoSpaceDE w:val="0"/>
        <w:autoSpaceDN w:val="0"/>
        <w:adjustRightInd w:val="0"/>
        <w:rPr>
          <w:rFonts w:ascii="Verdana" w:hAnsi="Verdana" w:cs="Arial"/>
          <w:b/>
          <w:bCs/>
          <w:color w:val="254775"/>
          <w:sz w:val="44"/>
          <w:szCs w:val="44"/>
        </w:rPr>
      </w:pPr>
      <w:r>
        <w:rPr>
          <w:rFonts w:ascii="Verdana" w:hAnsi="Verdana" w:cs="Arial"/>
          <w:b/>
          <w:bCs/>
          <w:color w:val="254775"/>
          <w:sz w:val="44"/>
          <w:szCs w:val="44"/>
        </w:rPr>
        <w:t>GUIDE D’INFORMATION DESTINÉ AUX BÉNÉVOLES</w:t>
      </w:r>
    </w:p>
    <w:p w:rsidR="00B14000" w:rsidRDefault="00B14000" w:rsidP="00B14000">
      <w:pPr>
        <w:widowControl w:val="0"/>
        <w:autoSpaceDE w:val="0"/>
        <w:autoSpaceDN w:val="0"/>
        <w:adjustRightInd w:val="0"/>
        <w:rPr>
          <w:rFonts w:cs="Arial"/>
          <w:b/>
          <w:color w:val="254775"/>
        </w:rPr>
      </w:pPr>
      <w:r>
        <w:rPr>
          <w:rFonts w:cs="Times New Roman"/>
          <w:noProof/>
          <w:lang w:eastAsia="fr-CA"/>
        </w:rPr>
        <w:drawing>
          <wp:anchor distT="0" distB="0" distL="114300" distR="114300" simplePos="0" relativeHeight="251663360" behindDoc="0" locked="0" layoutInCell="1" allowOverlap="1">
            <wp:simplePos x="0" y="0"/>
            <wp:positionH relativeFrom="column">
              <wp:posOffset>1807210</wp:posOffset>
            </wp:positionH>
            <wp:positionV relativeFrom="paragraph">
              <wp:posOffset>274955</wp:posOffset>
            </wp:positionV>
            <wp:extent cx="2286000" cy="152908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0" cy="1529080"/>
                    </a:xfrm>
                    <a:prstGeom prst="rect">
                      <a:avLst/>
                    </a:prstGeom>
                    <a:noFill/>
                  </pic:spPr>
                </pic:pic>
              </a:graphicData>
            </a:graphic>
            <wp14:sizeRelH relativeFrom="page">
              <wp14:pctWidth>0</wp14:pctWidth>
            </wp14:sizeRelH>
            <wp14:sizeRelV relativeFrom="page">
              <wp14:pctHeight>0</wp14:pctHeight>
            </wp14:sizeRelV>
          </wp:anchor>
        </w:drawing>
      </w:r>
    </w:p>
    <w:p w:rsidR="00B14000" w:rsidRDefault="00B14000" w:rsidP="00B14000">
      <w:pPr>
        <w:widowControl w:val="0"/>
        <w:autoSpaceDE w:val="0"/>
        <w:autoSpaceDN w:val="0"/>
        <w:adjustRightInd w:val="0"/>
        <w:rPr>
          <w:rFonts w:cs="Arial"/>
          <w:bCs/>
        </w:rPr>
      </w:pPr>
      <w:r>
        <w:rPr>
          <w:rFonts w:cs="Times New Roman"/>
          <w:noProof/>
          <w:lang w:eastAsia="fr-CA"/>
        </w:rPr>
        <w:drawing>
          <wp:anchor distT="0" distB="0" distL="114300" distR="114300" simplePos="0" relativeHeight="251662336" behindDoc="1" locked="0" layoutInCell="1" allowOverlap="1">
            <wp:simplePos x="0" y="0"/>
            <wp:positionH relativeFrom="column">
              <wp:posOffset>4416425</wp:posOffset>
            </wp:positionH>
            <wp:positionV relativeFrom="paragraph">
              <wp:posOffset>73025</wp:posOffset>
            </wp:positionV>
            <wp:extent cx="1529080" cy="152908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9080" cy="1529080"/>
                    </a:xfrm>
                    <a:prstGeom prst="rect">
                      <a:avLst/>
                    </a:prstGeom>
                    <a:noFill/>
                  </pic:spPr>
                </pic:pic>
              </a:graphicData>
            </a:graphic>
            <wp14:sizeRelH relativeFrom="page">
              <wp14:pctWidth>0</wp14:pctWidth>
            </wp14:sizeRelH>
            <wp14:sizeRelV relativeFrom="page">
              <wp14:pctHeight>0</wp14:pctHeight>
            </wp14:sizeRelV>
          </wp:anchor>
        </w:drawing>
      </w:r>
      <w:r>
        <w:rPr>
          <w:rFonts w:cs="Times New Roman"/>
          <w:noProof/>
          <w:lang w:eastAsia="fr-CA"/>
        </w:rPr>
        <w:drawing>
          <wp:anchor distT="0" distB="0" distL="114300" distR="114300" simplePos="0" relativeHeight="251661312" behindDoc="1" locked="0" layoutInCell="1" allowOverlap="1">
            <wp:simplePos x="0" y="0"/>
            <wp:positionH relativeFrom="column">
              <wp:posOffset>-16510</wp:posOffset>
            </wp:positionH>
            <wp:positionV relativeFrom="paragraph">
              <wp:posOffset>73025</wp:posOffset>
            </wp:positionV>
            <wp:extent cx="1529080" cy="152908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9080" cy="1529080"/>
                    </a:xfrm>
                    <a:prstGeom prst="rect">
                      <a:avLst/>
                    </a:prstGeom>
                    <a:noFill/>
                  </pic:spPr>
                </pic:pic>
              </a:graphicData>
            </a:graphic>
            <wp14:sizeRelH relativeFrom="page">
              <wp14:pctWidth>0</wp14:pctWidth>
            </wp14:sizeRelH>
            <wp14:sizeRelV relativeFrom="page">
              <wp14:pctHeight>0</wp14:pctHeight>
            </wp14:sizeRelV>
          </wp:anchor>
        </w:drawing>
      </w:r>
    </w:p>
    <w:p w:rsidR="008B70D7" w:rsidRDefault="008B70D7" w:rsidP="008B70D7">
      <w:pPr>
        <w:rPr>
          <w:rFonts w:ascii="Verdana" w:hAnsi="Verdana" w:cs="Arial"/>
          <w:b/>
          <w:bCs/>
          <w:sz w:val="24"/>
          <w:szCs w:val="24"/>
        </w:rPr>
      </w:pPr>
    </w:p>
    <w:p w:rsidR="008B70D7" w:rsidRPr="003E7E16" w:rsidRDefault="008B70D7" w:rsidP="008B70D7">
      <w:pPr>
        <w:rPr>
          <w:rFonts w:ascii="Verdana" w:hAnsi="Verdana" w:cs="Arial"/>
          <w:b/>
          <w:bCs/>
          <w:color w:val="254775"/>
          <w:sz w:val="26"/>
          <w:szCs w:val="26"/>
        </w:rPr>
      </w:pPr>
      <w:r w:rsidRPr="003E7E16">
        <w:rPr>
          <w:rFonts w:ascii="Verdana" w:hAnsi="Verdana" w:cs="Arial"/>
          <w:b/>
          <w:bCs/>
          <w:color w:val="254775"/>
          <w:sz w:val="26"/>
          <w:szCs w:val="26"/>
        </w:rPr>
        <w:t>Service d’aide bénévole</w:t>
      </w:r>
    </w:p>
    <w:p w:rsidR="008B70D7" w:rsidRPr="003E7E16" w:rsidRDefault="008B70D7" w:rsidP="008B70D7">
      <w:pPr>
        <w:rPr>
          <w:rFonts w:ascii="Verdana" w:hAnsi="Verdana" w:cs="Arial"/>
          <w:bCs/>
          <w:color w:val="254775"/>
          <w:sz w:val="24"/>
          <w:szCs w:val="24"/>
        </w:rPr>
      </w:pPr>
      <w:r w:rsidRPr="003E7E16">
        <w:rPr>
          <w:rFonts w:ascii="Verdana" w:hAnsi="Verdana" w:cs="Arial"/>
          <w:bCs/>
          <w:color w:val="254775"/>
          <w:sz w:val="24"/>
          <w:szCs w:val="24"/>
        </w:rPr>
        <w:t>514-277-4401, poste 115</w:t>
      </w:r>
    </w:p>
    <w:p w:rsidR="008B70D7" w:rsidRPr="003E7E16" w:rsidRDefault="008B70D7" w:rsidP="008B70D7">
      <w:pPr>
        <w:rPr>
          <w:rFonts w:ascii="Verdana" w:hAnsi="Verdana" w:cs="Arial"/>
          <w:bCs/>
          <w:color w:val="254775"/>
          <w:sz w:val="24"/>
          <w:szCs w:val="24"/>
        </w:rPr>
      </w:pPr>
      <w:r w:rsidRPr="003E7E16">
        <w:rPr>
          <w:rFonts w:ascii="Verdana" w:hAnsi="Verdana" w:cs="Arial"/>
          <w:bCs/>
          <w:color w:val="254775"/>
          <w:sz w:val="24"/>
          <w:szCs w:val="24"/>
        </w:rPr>
        <w:t>sab@raamm.org</w:t>
      </w:r>
    </w:p>
    <w:p w:rsidR="008B70D7" w:rsidRPr="003E7E16" w:rsidRDefault="008B70D7" w:rsidP="008B70D7">
      <w:pPr>
        <w:rPr>
          <w:rFonts w:ascii="Verdana" w:hAnsi="Verdana" w:cs="Arial"/>
          <w:b/>
          <w:bCs/>
          <w:color w:val="254775"/>
          <w:sz w:val="24"/>
          <w:szCs w:val="24"/>
        </w:rPr>
      </w:pPr>
    </w:p>
    <w:p w:rsidR="008B70D7" w:rsidRPr="003E7E16" w:rsidRDefault="008B70D7" w:rsidP="008B70D7">
      <w:pPr>
        <w:spacing w:line="240" w:lineRule="auto"/>
        <w:rPr>
          <w:rFonts w:ascii="Verdana" w:hAnsi="Verdana"/>
          <w:b/>
          <w:color w:val="254775"/>
          <w:sz w:val="26"/>
          <w:szCs w:val="26"/>
        </w:rPr>
      </w:pPr>
      <w:r w:rsidRPr="003E7E16">
        <w:rPr>
          <w:rFonts w:ascii="Verdana" w:hAnsi="Verdana"/>
          <w:b/>
          <w:color w:val="254775"/>
          <w:sz w:val="26"/>
          <w:szCs w:val="26"/>
        </w:rPr>
        <w:t xml:space="preserve">Regroupement des aveugles et amblyopes </w:t>
      </w:r>
    </w:p>
    <w:p w:rsidR="008B70D7" w:rsidRPr="003E7E16" w:rsidRDefault="008B70D7" w:rsidP="008B70D7">
      <w:pPr>
        <w:spacing w:line="240" w:lineRule="auto"/>
        <w:rPr>
          <w:rFonts w:ascii="Verdana" w:hAnsi="Verdana"/>
          <w:b/>
          <w:color w:val="254775"/>
          <w:sz w:val="26"/>
          <w:szCs w:val="26"/>
        </w:rPr>
      </w:pPr>
      <w:r w:rsidRPr="003E7E16">
        <w:rPr>
          <w:rFonts w:ascii="Verdana" w:hAnsi="Verdana"/>
          <w:b/>
          <w:color w:val="254775"/>
          <w:sz w:val="26"/>
          <w:szCs w:val="26"/>
        </w:rPr>
        <w:t>du Montréal métropolitain</w:t>
      </w:r>
    </w:p>
    <w:p w:rsidR="008B70D7" w:rsidRPr="003E7E16" w:rsidRDefault="008B70D7" w:rsidP="008B70D7">
      <w:pPr>
        <w:spacing w:line="240" w:lineRule="auto"/>
        <w:rPr>
          <w:rFonts w:ascii="Verdana" w:hAnsi="Verdana"/>
          <w:color w:val="254775"/>
          <w:sz w:val="24"/>
          <w:szCs w:val="24"/>
        </w:rPr>
      </w:pPr>
      <w:r w:rsidRPr="003E7E16">
        <w:rPr>
          <w:rFonts w:ascii="Verdana" w:hAnsi="Verdana"/>
          <w:color w:val="254775"/>
          <w:sz w:val="24"/>
          <w:szCs w:val="24"/>
        </w:rPr>
        <w:t>5225, rue Berri, bureau 101, Montréal (Québec) H2J 2S4</w:t>
      </w:r>
    </w:p>
    <w:p w:rsidR="003E7E16" w:rsidRPr="00D07A6E" w:rsidRDefault="008B70D7" w:rsidP="008B70D7">
      <w:pPr>
        <w:widowControl w:val="0"/>
        <w:autoSpaceDE w:val="0"/>
        <w:autoSpaceDN w:val="0"/>
        <w:adjustRightInd w:val="0"/>
        <w:rPr>
          <w:rFonts w:ascii="Verdana" w:hAnsi="Verdana" w:cs="Arial"/>
          <w:b/>
          <w:color w:val="254775"/>
          <w:sz w:val="24"/>
          <w:szCs w:val="24"/>
        </w:rPr>
      </w:pPr>
      <w:r w:rsidRPr="003E7E16">
        <w:rPr>
          <w:rFonts w:ascii="Verdana" w:hAnsi="Verdana"/>
          <w:color w:val="254775"/>
          <w:sz w:val="24"/>
          <w:szCs w:val="24"/>
        </w:rPr>
        <w:t>www.raamm.org</w:t>
      </w:r>
      <w:r w:rsidRPr="00D07A6E">
        <w:rPr>
          <w:rFonts w:ascii="Verdana" w:hAnsi="Verdana" w:cs="Arial"/>
          <w:bCs/>
          <w:sz w:val="24"/>
          <w:szCs w:val="24"/>
        </w:rPr>
        <w:t xml:space="preserve"> </w:t>
      </w:r>
    </w:p>
    <w:p w:rsidR="003E7E16" w:rsidRPr="00D07A6E" w:rsidRDefault="003E7E16" w:rsidP="00C36B6E">
      <w:pPr>
        <w:widowControl w:val="0"/>
        <w:autoSpaceDE w:val="0"/>
        <w:autoSpaceDN w:val="0"/>
        <w:adjustRightInd w:val="0"/>
        <w:rPr>
          <w:rFonts w:ascii="Verdana" w:hAnsi="Verdana" w:cs="Arial"/>
          <w:b/>
          <w:bCs/>
          <w:sz w:val="24"/>
          <w:szCs w:val="24"/>
        </w:rPr>
      </w:pPr>
    </w:p>
    <w:p w:rsidR="008B70D7" w:rsidRDefault="003E7E16" w:rsidP="008B70D7">
      <w:r>
        <w:rPr>
          <w:noProof/>
          <w:lang w:eastAsia="fr-CA"/>
        </w:rPr>
        <mc:AlternateContent>
          <mc:Choice Requires="wps">
            <w:drawing>
              <wp:anchor distT="0" distB="0" distL="114300" distR="114300" simplePos="0" relativeHeight="251659264" behindDoc="0" locked="0" layoutInCell="1" allowOverlap="1" wp14:anchorId="20CB3377" wp14:editId="2E8214CD">
                <wp:simplePos x="0" y="0"/>
                <wp:positionH relativeFrom="column">
                  <wp:posOffset>146050</wp:posOffset>
                </wp:positionH>
                <wp:positionV relativeFrom="paragraph">
                  <wp:posOffset>21087</wp:posOffset>
                </wp:positionV>
                <wp:extent cx="5438775" cy="0"/>
                <wp:effectExtent l="0" t="0" r="9525" b="19050"/>
                <wp:wrapNone/>
                <wp:docPr id="5" name="Connecteur droit 5"/>
                <wp:cNvGraphicFramePr/>
                <a:graphic xmlns:a="http://schemas.openxmlformats.org/drawingml/2006/main">
                  <a:graphicData uri="http://schemas.microsoft.com/office/word/2010/wordprocessingShape">
                    <wps:wsp>
                      <wps:cNvCnPr/>
                      <wps:spPr>
                        <a:xfrm>
                          <a:off x="0" y="0"/>
                          <a:ext cx="5438775" cy="0"/>
                        </a:xfrm>
                        <a:prstGeom prst="line">
                          <a:avLst/>
                        </a:prstGeom>
                        <a:ln w="12700">
                          <a:solidFill>
                            <a:srgbClr val="25477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1.65pt" to="439.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" strokecolor="#254775" strokeweight="1pt"/>
            </w:pict>
          </mc:Fallback>
        </mc:AlternateContent>
      </w:r>
      <w:bookmarkStart w:id="0" w:name="_Toc507159128"/>
      <w:r w:rsidR="008B70D7">
        <w:t xml:space="preserve"> </w:t>
      </w:r>
    </w:p>
    <w:p w:rsidR="008B70D7" w:rsidRDefault="008B70D7" w:rsidP="008B70D7">
      <w:pPr>
        <w:widowControl w:val="0"/>
        <w:autoSpaceDE w:val="0"/>
        <w:autoSpaceDN w:val="0"/>
        <w:adjustRightInd w:val="0"/>
        <w:rPr>
          <w:rFonts w:ascii="Verdana" w:hAnsi="Verdana" w:cs="Arial"/>
          <w:b/>
          <w:bCs/>
          <w:sz w:val="24"/>
          <w:szCs w:val="24"/>
        </w:rPr>
      </w:pPr>
      <w:r w:rsidRPr="00D07A6E">
        <w:rPr>
          <w:rFonts w:ascii="Verdana" w:hAnsi="Verdana" w:cs="Arial"/>
          <w:bCs/>
          <w:sz w:val="24"/>
          <w:szCs w:val="24"/>
        </w:rPr>
        <w:t>Document conçu pour le RAAMM par Lise Bolduc, consultante en gestion</w:t>
      </w:r>
      <w:r w:rsidR="0086465E">
        <w:rPr>
          <w:rFonts w:ascii="Verdana" w:hAnsi="Verdana" w:cs="Arial"/>
          <w:bCs/>
          <w:sz w:val="24"/>
          <w:szCs w:val="24"/>
        </w:rPr>
        <w:t xml:space="preserve">. </w:t>
      </w:r>
      <w:r w:rsidR="0086465E" w:rsidRPr="0086465E">
        <w:rPr>
          <w:rFonts w:ascii="Verdana" w:hAnsi="Verdana" w:cs="Arial"/>
          <w:b/>
          <w:bCs/>
          <w:sz w:val="24"/>
          <w:szCs w:val="24"/>
        </w:rPr>
        <w:t>A</w:t>
      </w:r>
      <w:r w:rsidRPr="00D07A6E">
        <w:rPr>
          <w:rFonts w:ascii="Verdana" w:hAnsi="Verdana" w:cs="Arial"/>
          <w:b/>
          <w:bCs/>
          <w:sz w:val="24"/>
          <w:szCs w:val="24"/>
        </w:rPr>
        <w:t>dopté par le conseil d’administration le 19 janvier 2018.</w:t>
      </w:r>
    </w:p>
    <w:p w:rsidR="008B70D7" w:rsidRDefault="008B70D7" w:rsidP="008B70D7">
      <w:pPr>
        <w:widowControl w:val="0"/>
        <w:autoSpaceDE w:val="0"/>
        <w:autoSpaceDN w:val="0"/>
        <w:adjustRightInd w:val="0"/>
        <w:rPr>
          <w:rFonts w:ascii="Verdana" w:hAnsi="Verdana" w:cs="Arial"/>
          <w:bCs/>
          <w:sz w:val="24"/>
          <w:szCs w:val="24"/>
        </w:rPr>
      </w:pPr>
    </w:p>
    <w:bookmarkEnd w:id="0" w:displacedByCustomXml="next"/>
    <w:sdt>
      <w:sdtPr>
        <w:rPr>
          <w:rFonts w:asciiTheme="minorHAnsi" w:eastAsiaTheme="minorHAnsi" w:hAnsiTheme="minorHAnsi" w:cstheme="minorBidi"/>
          <w:b w:val="0"/>
          <w:bCs w:val="0"/>
          <w:color w:val="auto"/>
          <w:sz w:val="22"/>
          <w:szCs w:val="22"/>
          <w:lang w:val="fr-FR"/>
        </w:rPr>
        <w:id w:val="391320604"/>
        <w:docPartObj>
          <w:docPartGallery w:val="Table of Contents"/>
          <w:docPartUnique/>
        </w:docPartObj>
      </w:sdtPr>
      <w:sdtEndPr/>
      <w:sdtContent>
        <w:p w:rsidR="00325ED3" w:rsidRDefault="00325ED3" w:rsidP="00325ED3">
          <w:pPr>
            <w:pStyle w:val="En-ttedetabledesmatires"/>
            <w:rPr>
              <w:b w:val="0"/>
              <w:bCs w:val="0"/>
              <w:lang w:val="fr-FR"/>
            </w:rPr>
          </w:pPr>
          <w:r>
            <w:rPr>
              <w:lang w:val="fr-FR"/>
            </w:rPr>
            <w:br w:type="page"/>
          </w:r>
        </w:p>
        <w:p w:rsidR="008C42E2" w:rsidRPr="008C42E2" w:rsidRDefault="008C42E2">
          <w:pPr>
            <w:pStyle w:val="En-ttedetabledesmatires"/>
            <w:rPr>
              <w:rFonts w:ascii="Verdana" w:hAnsi="Verdana"/>
            </w:rPr>
          </w:pPr>
          <w:r w:rsidRPr="008C42E2">
            <w:rPr>
              <w:rFonts w:ascii="Verdana" w:hAnsi="Verdana"/>
              <w:lang w:val="fr-FR"/>
            </w:rPr>
            <w:lastRenderedPageBreak/>
            <w:t>Contenu</w:t>
          </w:r>
        </w:p>
        <w:p w:rsidR="00A910DB" w:rsidRPr="00A910DB" w:rsidRDefault="008C42E2">
          <w:pPr>
            <w:pStyle w:val="TM1"/>
            <w:tabs>
              <w:tab w:val="right" w:leader="dot" w:pos="8630"/>
            </w:tabs>
            <w:rPr>
              <w:rFonts w:asciiTheme="minorHAnsi" w:eastAsiaTheme="minorEastAsia" w:hAnsiTheme="minorHAnsi" w:cstheme="minorBidi"/>
              <w:noProof/>
              <w:sz w:val="24"/>
              <w:szCs w:val="24"/>
              <w:lang w:val="fr-CA" w:eastAsia="fr-CA"/>
            </w:rPr>
          </w:pPr>
          <w:r w:rsidRPr="00A910DB">
            <w:rPr>
              <w:sz w:val="24"/>
              <w:szCs w:val="24"/>
            </w:rPr>
            <w:fldChar w:fldCharType="begin"/>
          </w:r>
          <w:r w:rsidRPr="00A910DB">
            <w:rPr>
              <w:sz w:val="24"/>
              <w:szCs w:val="24"/>
            </w:rPr>
            <w:instrText xml:space="preserve"> TOC \o "1-3" \h \z \u </w:instrText>
          </w:r>
          <w:r w:rsidRPr="00A910DB">
            <w:rPr>
              <w:sz w:val="24"/>
              <w:szCs w:val="24"/>
            </w:rPr>
            <w:fldChar w:fldCharType="separate"/>
          </w:r>
          <w:hyperlink w:anchor="_Toc509481575" w:history="1">
            <w:r w:rsidR="00A910DB" w:rsidRPr="00A910DB">
              <w:rPr>
                <w:rStyle w:val="Lienhypertexte"/>
                <w:noProof/>
                <w:color w:val="auto"/>
                <w:sz w:val="24"/>
                <w:szCs w:val="24"/>
              </w:rPr>
              <w:t>Bienvenue</w:t>
            </w:r>
            <w:r w:rsidR="00A910DB" w:rsidRPr="00A910DB">
              <w:rPr>
                <w:noProof/>
                <w:webHidden/>
                <w:sz w:val="24"/>
                <w:szCs w:val="24"/>
              </w:rPr>
              <w:tab/>
            </w:r>
            <w:r w:rsidR="00A910DB" w:rsidRPr="00A910DB">
              <w:rPr>
                <w:noProof/>
                <w:webHidden/>
                <w:sz w:val="24"/>
                <w:szCs w:val="24"/>
              </w:rPr>
              <w:fldChar w:fldCharType="begin"/>
            </w:r>
            <w:r w:rsidR="00A910DB" w:rsidRPr="00A910DB">
              <w:rPr>
                <w:noProof/>
                <w:webHidden/>
                <w:sz w:val="24"/>
                <w:szCs w:val="24"/>
              </w:rPr>
              <w:instrText xml:space="preserve"> PAGEREF _Toc509481575 \h </w:instrText>
            </w:r>
            <w:r w:rsidR="00A910DB" w:rsidRPr="00A910DB">
              <w:rPr>
                <w:noProof/>
                <w:webHidden/>
                <w:sz w:val="24"/>
                <w:szCs w:val="24"/>
              </w:rPr>
            </w:r>
            <w:r w:rsidR="00A910DB" w:rsidRPr="00A910DB">
              <w:rPr>
                <w:noProof/>
                <w:webHidden/>
                <w:sz w:val="24"/>
                <w:szCs w:val="24"/>
              </w:rPr>
              <w:fldChar w:fldCharType="separate"/>
            </w:r>
            <w:r w:rsidR="00A910DB" w:rsidRPr="00A910DB">
              <w:rPr>
                <w:noProof/>
                <w:webHidden/>
                <w:sz w:val="24"/>
                <w:szCs w:val="24"/>
              </w:rPr>
              <w:t>3</w:t>
            </w:r>
            <w:r w:rsidR="00A910DB" w:rsidRPr="00A910DB">
              <w:rPr>
                <w:noProof/>
                <w:webHidden/>
                <w:sz w:val="24"/>
                <w:szCs w:val="24"/>
              </w:rPr>
              <w:fldChar w:fldCharType="end"/>
            </w:r>
          </w:hyperlink>
        </w:p>
        <w:p w:rsidR="00A910DB" w:rsidRPr="00A910DB" w:rsidRDefault="00A910DB">
          <w:pPr>
            <w:pStyle w:val="TM1"/>
            <w:tabs>
              <w:tab w:val="right" w:leader="dot" w:pos="8630"/>
            </w:tabs>
            <w:rPr>
              <w:rFonts w:asciiTheme="minorHAnsi" w:eastAsiaTheme="minorEastAsia" w:hAnsiTheme="minorHAnsi" w:cstheme="minorBidi"/>
              <w:noProof/>
              <w:sz w:val="24"/>
              <w:szCs w:val="24"/>
              <w:lang w:val="fr-CA" w:eastAsia="fr-CA"/>
            </w:rPr>
          </w:pPr>
          <w:hyperlink w:anchor="_Toc509481576" w:history="1">
            <w:r w:rsidRPr="00A910DB">
              <w:rPr>
                <w:rStyle w:val="Lienhypertexte"/>
                <w:noProof/>
                <w:color w:val="auto"/>
                <w:sz w:val="24"/>
                <w:szCs w:val="24"/>
              </w:rPr>
              <w:t>Objectifs de cette documentation</w:t>
            </w:r>
            <w:r w:rsidRPr="00A910DB">
              <w:rPr>
                <w:noProof/>
                <w:webHidden/>
                <w:sz w:val="24"/>
                <w:szCs w:val="24"/>
              </w:rPr>
              <w:tab/>
            </w:r>
            <w:r w:rsidRPr="00A910DB">
              <w:rPr>
                <w:noProof/>
                <w:webHidden/>
                <w:sz w:val="24"/>
                <w:szCs w:val="24"/>
              </w:rPr>
              <w:fldChar w:fldCharType="begin"/>
            </w:r>
            <w:r w:rsidRPr="00A910DB">
              <w:rPr>
                <w:noProof/>
                <w:webHidden/>
                <w:sz w:val="24"/>
                <w:szCs w:val="24"/>
              </w:rPr>
              <w:instrText xml:space="preserve"> PAGEREF _Toc509481576 \h </w:instrText>
            </w:r>
            <w:r w:rsidRPr="00A910DB">
              <w:rPr>
                <w:noProof/>
                <w:webHidden/>
                <w:sz w:val="24"/>
                <w:szCs w:val="24"/>
              </w:rPr>
            </w:r>
            <w:r w:rsidRPr="00A910DB">
              <w:rPr>
                <w:noProof/>
                <w:webHidden/>
                <w:sz w:val="24"/>
                <w:szCs w:val="24"/>
              </w:rPr>
              <w:fldChar w:fldCharType="separate"/>
            </w:r>
            <w:r w:rsidRPr="00A910DB">
              <w:rPr>
                <w:noProof/>
                <w:webHidden/>
                <w:sz w:val="24"/>
                <w:szCs w:val="24"/>
              </w:rPr>
              <w:t>4</w:t>
            </w:r>
            <w:r w:rsidRPr="00A910DB">
              <w:rPr>
                <w:noProof/>
                <w:webHidden/>
                <w:sz w:val="24"/>
                <w:szCs w:val="24"/>
              </w:rPr>
              <w:fldChar w:fldCharType="end"/>
            </w:r>
          </w:hyperlink>
        </w:p>
        <w:p w:rsidR="00A910DB" w:rsidRPr="00A910DB" w:rsidRDefault="00A910DB">
          <w:pPr>
            <w:pStyle w:val="TM1"/>
            <w:tabs>
              <w:tab w:val="right" w:leader="dot" w:pos="8630"/>
            </w:tabs>
            <w:rPr>
              <w:rFonts w:asciiTheme="minorHAnsi" w:eastAsiaTheme="minorEastAsia" w:hAnsiTheme="minorHAnsi" w:cstheme="minorBidi"/>
              <w:noProof/>
              <w:sz w:val="24"/>
              <w:szCs w:val="24"/>
              <w:lang w:val="fr-CA" w:eastAsia="fr-CA"/>
            </w:rPr>
          </w:pPr>
          <w:hyperlink w:anchor="_Toc509481577" w:history="1">
            <w:r w:rsidRPr="00A910DB">
              <w:rPr>
                <w:rStyle w:val="Lienhypertexte"/>
                <w:noProof/>
                <w:color w:val="auto"/>
                <w:sz w:val="24"/>
                <w:szCs w:val="24"/>
              </w:rPr>
              <w:t>Engagements</w:t>
            </w:r>
            <w:r w:rsidRPr="00A910DB">
              <w:rPr>
                <w:noProof/>
                <w:webHidden/>
                <w:sz w:val="24"/>
                <w:szCs w:val="24"/>
              </w:rPr>
              <w:tab/>
            </w:r>
            <w:r w:rsidRPr="00A910DB">
              <w:rPr>
                <w:noProof/>
                <w:webHidden/>
                <w:sz w:val="24"/>
                <w:szCs w:val="24"/>
              </w:rPr>
              <w:fldChar w:fldCharType="begin"/>
            </w:r>
            <w:r w:rsidRPr="00A910DB">
              <w:rPr>
                <w:noProof/>
                <w:webHidden/>
                <w:sz w:val="24"/>
                <w:szCs w:val="24"/>
              </w:rPr>
              <w:instrText xml:space="preserve"> PAGEREF _Toc509481577 \h </w:instrText>
            </w:r>
            <w:r w:rsidRPr="00A910DB">
              <w:rPr>
                <w:noProof/>
                <w:webHidden/>
                <w:sz w:val="24"/>
                <w:szCs w:val="24"/>
              </w:rPr>
            </w:r>
            <w:r w:rsidRPr="00A910DB">
              <w:rPr>
                <w:noProof/>
                <w:webHidden/>
                <w:sz w:val="24"/>
                <w:szCs w:val="24"/>
              </w:rPr>
              <w:fldChar w:fldCharType="separate"/>
            </w:r>
            <w:r w:rsidRPr="00A910DB">
              <w:rPr>
                <w:noProof/>
                <w:webHidden/>
                <w:sz w:val="24"/>
                <w:szCs w:val="24"/>
              </w:rPr>
              <w:t>4</w:t>
            </w:r>
            <w:r w:rsidRPr="00A910DB">
              <w:rPr>
                <w:noProof/>
                <w:webHidden/>
                <w:sz w:val="24"/>
                <w:szCs w:val="24"/>
              </w:rPr>
              <w:fldChar w:fldCharType="end"/>
            </w:r>
          </w:hyperlink>
        </w:p>
        <w:p w:rsidR="00A910DB" w:rsidRPr="00A910DB" w:rsidRDefault="00A910DB">
          <w:pPr>
            <w:pStyle w:val="TM2"/>
            <w:tabs>
              <w:tab w:val="right" w:leader="dot" w:pos="8630"/>
            </w:tabs>
            <w:rPr>
              <w:rFonts w:asciiTheme="minorHAnsi" w:eastAsiaTheme="minorEastAsia" w:hAnsiTheme="minorHAnsi" w:cstheme="minorBidi"/>
              <w:noProof/>
              <w:sz w:val="24"/>
              <w:szCs w:val="24"/>
              <w:lang w:val="fr-CA" w:eastAsia="fr-CA"/>
            </w:rPr>
          </w:pPr>
          <w:hyperlink w:anchor="_Toc509481578" w:history="1">
            <w:r w:rsidRPr="00A910DB">
              <w:rPr>
                <w:rStyle w:val="Lienhypertexte"/>
                <w:noProof/>
                <w:color w:val="auto"/>
                <w:sz w:val="24"/>
                <w:szCs w:val="24"/>
              </w:rPr>
              <w:t>Les engagements du RAAMM à votre égard</w:t>
            </w:r>
            <w:r w:rsidRPr="00A910DB">
              <w:rPr>
                <w:noProof/>
                <w:webHidden/>
                <w:sz w:val="24"/>
                <w:szCs w:val="24"/>
              </w:rPr>
              <w:tab/>
            </w:r>
            <w:r w:rsidRPr="00A910DB">
              <w:rPr>
                <w:noProof/>
                <w:webHidden/>
                <w:sz w:val="24"/>
                <w:szCs w:val="24"/>
              </w:rPr>
              <w:fldChar w:fldCharType="begin"/>
            </w:r>
            <w:r w:rsidRPr="00A910DB">
              <w:rPr>
                <w:noProof/>
                <w:webHidden/>
                <w:sz w:val="24"/>
                <w:szCs w:val="24"/>
              </w:rPr>
              <w:instrText xml:space="preserve"> PAGEREF _Toc509481578 \h </w:instrText>
            </w:r>
            <w:r w:rsidRPr="00A910DB">
              <w:rPr>
                <w:noProof/>
                <w:webHidden/>
                <w:sz w:val="24"/>
                <w:szCs w:val="24"/>
              </w:rPr>
            </w:r>
            <w:r w:rsidRPr="00A910DB">
              <w:rPr>
                <w:noProof/>
                <w:webHidden/>
                <w:sz w:val="24"/>
                <w:szCs w:val="24"/>
              </w:rPr>
              <w:fldChar w:fldCharType="separate"/>
            </w:r>
            <w:r w:rsidRPr="00A910DB">
              <w:rPr>
                <w:noProof/>
                <w:webHidden/>
                <w:sz w:val="24"/>
                <w:szCs w:val="24"/>
              </w:rPr>
              <w:t>4</w:t>
            </w:r>
            <w:r w:rsidRPr="00A910DB">
              <w:rPr>
                <w:noProof/>
                <w:webHidden/>
                <w:sz w:val="24"/>
                <w:szCs w:val="24"/>
              </w:rPr>
              <w:fldChar w:fldCharType="end"/>
            </w:r>
          </w:hyperlink>
        </w:p>
        <w:p w:rsidR="00A910DB" w:rsidRPr="00A910DB" w:rsidRDefault="00A910DB">
          <w:pPr>
            <w:pStyle w:val="TM2"/>
            <w:tabs>
              <w:tab w:val="right" w:leader="dot" w:pos="8630"/>
            </w:tabs>
            <w:rPr>
              <w:rFonts w:asciiTheme="minorHAnsi" w:eastAsiaTheme="minorEastAsia" w:hAnsiTheme="minorHAnsi" w:cstheme="minorBidi"/>
              <w:noProof/>
              <w:sz w:val="24"/>
              <w:szCs w:val="24"/>
              <w:lang w:val="fr-CA" w:eastAsia="fr-CA"/>
            </w:rPr>
          </w:pPr>
          <w:hyperlink w:anchor="_Toc509481579" w:history="1">
            <w:r w:rsidRPr="00A910DB">
              <w:rPr>
                <w:rStyle w:val="Lienhypertexte"/>
                <w:noProof/>
                <w:color w:val="auto"/>
                <w:sz w:val="24"/>
                <w:szCs w:val="24"/>
              </w:rPr>
              <w:t>Les engagements auxquels, comme bénévole, nous vous demandons d’adhérer</w:t>
            </w:r>
            <w:r w:rsidRPr="00A910DB">
              <w:rPr>
                <w:noProof/>
                <w:webHidden/>
                <w:sz w:val="24"/>
                <w:szCs w:val="24"/>
              </w:rPr>
              <w:tab/>
            </w:r>
            <w:r w:rsidRPr="00A910DB">
              <w:rPr>
                <w:noProof/>
                <w:webHidden/>
                <w:sz w:val="24"/>
                <w:szCs w:val="24"/>
              </w:rPr>
              <w:fldChar w:fldCharType="begin"/>
            </w:r>
            <w:r w:rsidRPr="00A910DB">
              <w:rPr>
                <w:noProof/>
                <w:webHidden/>
                <w:sz w:val="24"/>
                <w:szCs w:val="24"/>
              </w:rPr>
              <w:instrText xml:space="preserve"> PAGEREF _Toc509481579 \h </w:instrText>
            </w:r>
            <w:r w:rsidRPr="00A910DB">
              <w:rPr>
                <w:noProof/>
                <w:webHidden/>
                <w:sz w:val="24"/>
                <w:szCs w:val="24"/>
              </w:rPr>
            </w:r>
            <w:r w:rsidRPr="00A910DB">
              <w:rPr>
                <w:noProof/>
                <w:webHidden/>
                <w:sz w:val="24"/>
                <w:szCs w:val="24"/>
              </w:rPr>
              <w:fldChar w:fldCharType="separate"/>
            </w:r>
            <w:r w:rsidRPr="00A910DB">
              <w:rPr>
                <w:noProof/>
                <w:webHidden/>
                <w:sz w:val="24"/>
                <w:szCs w:val="24"/>
              </w:rPr>
              <w:t>5</w:t>
            </w:r>
            <w:r w:rsidRPr="00A910DB">
              <w:rPr>
                <w:noProof/>
                <w:webHidden/>
                <w:sz w:val="24"/>
                <w:szCs w:val="24"/>
              </w:rPr>
              <w:fldChar w:fldCharType="end"/>
            </w:r>
          </w:hyperlink>
        </w:p>
        <w:p w:rsidR="00A910DB" w:rsidRPr="00A910DB" w:rsidRDefault="00A910DB">
          <w:pPr>
            <w:pStyle w:val="TM1"/>
            <w:tabs>
              <w:tab w:val="right" w:leader="dot" w:pos="8630"/>
            </w:tabs>
            <w:rPr>
              <w:rFonts w:asciiTheme="minorHAnsi" w:eastAsiaTheme="minorEastAsia" w:hAnsiTheme="minorHAnsi" w:cstheme="minorBidi"/>
              <w:noProof/>
              <w:sz w:val="24"/>
              <w:szCs w:val="24"/>
              <w:lang w:val="fr-CA" w:eastAsia="fr-CA"/>
            </w:rPr>
          </w:pPr>
          <w:hyperlink w:anchor="_Toc509481580" w:history="1">
            <w:r w:rsidRPr="00A910DB">
              <w:rPr>
                <w:rStyle w:val="Lienhypertexte"/>
                <w:noProof/>
                <w:color w:val="auto"/>
                <w:sz w:val="24"/>
                <w:szCs w:val="24"/>
              </w:rPr>
              <w:t>Les consignes essentielles au bon fonctionnement du SAB</w:t>
            </w:r>
            <w:r w:rsidRPr="00A910DB">
              <w:rPr>
                <w:noProof/>
                <w:webHidden/>
                <w:sz w:val="24"/>
                <w:szCs w:val="24"/>
              </w:rPr>
              <w:tab/>
            </w:r>
            <w:r w:rsidRPr="00A910DB">
              <w:rPr>
                <w:noProof/>
                <w:webHidden/>
                <w:sz w:val="24"/>
                <w:szCs w:val="24"/>
              </w:rPr>
              <w:fldChar w:fldCharType="begin"/>
            </w:r>
            <w:r w:rsidRPr="00A910DB">
              <w:rPr>
                <w:noProof/>
                <w:webHidden/>
                <w:sz w:val="24"/>
                <w:szCs w:val="24"/>
              </w:rPr>
              <w:instrText xml:space="preserve"> PAGEREF _Toc509481580 \h </w:instrText>
            </w:r>
            <w:r w:rsidRPr="00A910DB">
              <w:rPr>
                <w:noProof/>
                <w:webHidden/>
                <w:sz w:val="24"/>
                <w:szCs w:val="24"/>
              </w:rPr>
            </w:r>
            <w:r w:rsidRPr="00A910DB">
              <w:rPr>
                <w:noProof/>
                <w:webHidden/>
                <w:sz w:val="24"/>
                <w:szCs w:val="24"/>
              </w:rPr>
              <w:fldChar w:fldCharType="separate"/>
            </w:r>
            <w:r w:rsidRPr="00A910DB">
              <w:rPr>
                <w:noProof/>
                <w:webHidden/>
                <w:sz w:val="24"/>
                <w:szCs w:val="24"/>
              </w:rPr>
              <w:t>6</w:t>
            </w:r>
            <w:r w:rsidRPr="00A910DB">
              <w:rPr>
                <w:noProof/>
                <w:webHidden/>
                <w:sz w:val="24"/>
                <w:szCs w:val="24"/>
              </w:rPr>
              <w:fldChar w:fldCharType="end"/>
            </w:r>
          </w:hyperlink>
        </w:p>
        <w:p w:rsidR="00A910DB" w:rsidRPr="00A910DB" w:rsidRDefault="00A910DB">
          <w:pPr>
            <w:pStyle w:val="TM2"/>
            <w:tabs>
              <w:tab w:val="right" w:leader="dot" w:pos="8630"/>
            </w:tabs>
            <w:rPr>
              <w:rFonts w:asciiTheme="minorHAnsi" w:eastAsiaTheme="minorEastAsia" w:hAnsiTheme="minorHAnsi" w:cstheme="minorBidi"/>
              <w:noProof/>
              <w:sz w:val="24"/>
              <w:szCs w:val="24"/>
              <w:lang w:val="fr-CA" w:eastAsia="fr-CA"/>
            </w:rPr>
          </w:pPr>
          <w:hyperlink w:anchor="_Toc509481581" w:history="1">
            <w:r w:rsidRPr="00A910DB">
              <w:rPr>
                <w:rStyle w:val="Lienhypertexte"/>
                <w:noProof/>
                <w:color w:val="auto"/>
                <w:sz w:val="24"/>
                <w:szCs w:val="24"/>
              </w:rPr>
              <w:t>1. La gestion des demandes</w:t>
            </w:r>
            <w:r w:rsidRPr="00A910DB">
              <w:rPr>
                <w:noProof/>
                <w:webHidden/>
                <w:sz w:val="24"/>
                <w:szCs w:val="24"/>
              </w:rPr>
              <w:tab/>
            </w:r>
            <w:r w:rsidRPr="00A910DB">
              <w:rPr>
                <w:noProof/>
                <w:webHidden/>
                <w:sz w:val="24"/>
                <w:szCs w:val="24"/>
              </w:rPr>
              <w:fldChar w:fldCharType="begin"/>
            </w:r>
            <w:r w:rsidRPr="00A910DB">
              <w:rPr>
                <w:noProof/>
                <w:webHidden/>
                <w:sz w:val="24"/>
                <w:szCs w:val="24"/>
              </w:rPr>
              <w:instrText xml:space="preserve"> PAGEREF _Toc509481581 \h </w:instrText>
            </w:r>
            <w:r w:rsidRPr="00A910DB">
              <w:rPr>
                <w:noProof/>
                <w:webHidden/>
                <w:sz w:val="24"/>
                <w:szCs w:val="24"/>
              </w:rPr>
            </w:r>
            <w:r w:rsidRPr="00A910DB">
              <w:rPr>
                <w:noProof/>
                <w:webHidden/>
                <w:sz w:val="24"/>
                <w:szCs w:val="24"/>
              </w:rPr>
              <w:fldChar w:fldCharType="separate"/>
            </w:r>
            <w:r w:rsidRPr="00A910DB">
              <w:rPr>
                <w:noProof/>
                <w:webHidden/>
                <w:sz w:val="24"/>
                <w:szCs w:val="24"/>
              </w:rPr>
              <w:t>6</w:t>
            </w:r>
            <w:r w:rsidRPr="00A910DB">
              <w:rPr>
                <w:noProof/>
                <w:webHidden/>
                <w:sz w:val="24"/>
                <w:szCs w:val="24"/>
              </w:rPr>
              <w:fldChar w:fldCharType="end"/>
            </w:r>
          </w:hyperlink>
        </w:p>
        <w:p w:rsidR="00A910DB" w:rsidRPr="00A910DB" w:rsidRDefault="00A910DB">
          <w:pPr>
            <w:pStyle w:val="TM2"/>
            <w:tabs>
              <w:tab w:val="right" w:leader="dot" w:pos="8630"/>
            </w:tabs>
            <w:rPr>
              <w:rFonts w:asciiTheme="minorHAnsi" w:eastAsiaTheme="minorEastAsia" w:hAnsiTheme="minorHAnsi" w:cstheme="minorBidi"/>
              <w:noProof/>
              <w:sz w:val="24"/>
              <w:szCs w:val="24"/>
              <w:lang w:val="fr-CA" w:eastAsia="fr-CA"/>
            </w:rPr>
          </w:pPr>
          <w:hyperlink w:anchor="_Toc509481582" w:history="1">
            <w:r w:rsidRPr="00A910DB">
              <w:rPr>
                <w:rStyle w:val="Lienhypertexte"/>
                <w:noProof/>
                <w:color w:val="auto"/>
                <w:sz w:val="24"/>
                <w:szCs w:val="24"/>
              </w:rPr>
              <w:t>2. Le remboursement des dépenses</w:t>
            </w:r>
            <w:r w:rsidRPr="00A910DB">
              <w:rPr>
                <w:noProof/>
                <w:webHidden/>
                <w:sz w:val="24"/>
                <w:szCs w:val="24"/>
              </w:rPr>
              <w:tab/>
            </w:r>
            <w:r w:rsidRPr="00A910DB">
              <w:rPr>
                <w:noProof/>
                <w:webHidden/>
                <w:sz w:val="24"/>
                <w:szCs w:val="24"/>
              </w:rPr>
              <w:fldChar w:fldCharType="begin"/>
            </w:r>
            <w:r w:rsidRPr="00A910DB">
              <w:rPr>
                <w:noProof/>
                <w:webHidden/>
                <w:sz w:val="24"/>
                <w:szCs w:val="24"/>
              </w:rPr>
              <w:instrText xml:space="preserve"> PAGEREF _Toc509481582 \h </w:instrText>
            </w:r>
            <w:r w:rsidRPr="00A910DB">
              <w:rPr>
                <w:noProof/>
                <w:webHidden/>
                <w:sz w:val="24"/>
                <w:szCs w:val="24"/>
              </w:rPr>
            </w:r>
            <w:r w:rsidRPr="00A910DB">
              <w:rPr>
                <w:noProof/>
                <w:webHidden/>
                <w:sz w:val="24"/>
                <w:szCs w:val="24"/>
              </w:rPr>
              <w:fldChar w:fldCharType="separate"/>
            </w:r>
            <w:r w:rsidRPr="00A910DB">
              <w:rPr>
                <w:noProof/>
                <w:webHidden/>
                <w:sz w:val="24"/>
                <w:szCs w:val="24"/>
              </w:rPr>
              <w:t>7</w:t>
            </w:r>
            <w:r w:rsidRPr="00A910DB">
              <w:rPr>
                <w:noProof/>
                <w:webHidden/>
                <w:sz w:val="24"/>
                <w:szCs w:val="24"/>
              </w:rPr>
              <w:fldChar w:fldCharType="end"/>
            </w:r>
          </w:hyperlink>
        </w:p>
        <w:p w:rsidR="00A910DB" w:rsidRPr="00A910DB" w:rsidRDefault="00A910DB">
          <w:pPr>
            <w:pStyle w:val="TM2"/>
            <w:tabs>
              <w:tab w:val="right" w:leader="dot" w:pos="8630"/>
            </w:tabs>
            <w:rPr>
              <w:rFonts w:asciiTheme="minorHAnsi" w:eastAsiaTheme="minorEastAsia" w:hAnsiTheme="minorHAnsi" w:cstheme="minorBidi"/>
              <w:noProof/>
              <w:sz w:val="24"/>
              <w:szCs w:val="24"/>
              <w:lang w:val="fr-CA" w:eastAsia="fr-CA"/>
            </w:rPr>
          </w:pPr>
          <w:hyperlink w:anchor="_Toc509481583" w:history="1">
            <w:r w:rsidRPr="00A910DB">
              <w:rPr>
                <w:rStyle w:val="Lienhypertexte"/>
                <w:noProof/>
                <w:color w:val="auto"/>
                <w:sz w:val="24"/>
                <w:szCs w:val="24"/>
              </w:rPr>
              <w:t>3. Les situations problématiques</w:t>
            </w:r>
            <w:r w:rsidRPr="00A910DB">
              <w:rPr>
                <w:noProof/>
                <w:webHidden/>
                <w:sz w:val="24"/>
                <w:szCs w:val="24"/>
              </w:rPr>
              <w:tab/>
            </w:r>
            <w:r w:rsidRPr="00A910DB">
              <w:rPr>
                <w:noProof/>
                <w:webHidden/>
                <w:sz w:val="24"/>
                <w:szCs w:val="24"/>
              </w:rPr>
              <w:fldChar w:fldCharType="begin"/>
            </w:r>
            <w:r w:rsidRPr="00A910DB">
              <w:rPr>
                <w:noProof/>
                <w:webHidden/>
                <w:sz w:val="24"/>
                <w:szCs w:val="24"/>
              </w:rPr>
              <w:instrText xml:space="preserve"> PAGEREF _Toc509481583 \h </w:instrText>
            </w:r>
            <w:r w:rsidRPr="00A910DB">
              <w:rPr>
                <w:noProof/>
                <w:webHidden/>
                <w:sz w:val="24"/>
                <w:szCs w:val="24"/>
              </w:rPr>
            </w:r>
            <w:r w:rsidRPr="00A910DB">
              <w:rPr>
                <w:noProof/>
                <w:webHidden/>
                <w:sz w:val="24"/>
                <w:szCs w:val="24"/>
              </w:rPr>
              <w:fldChar w:fldCharType="separate"/>
            </w:r>
            <w:r w:rsidRPr="00A910DB">
              <w:rPr>
                <w:noProof/>
                <w:webHidden/>
                <w:sz w:val="24"/>
                <w:szCs w:val="24"/>
              </w:rPr>
              <w:t>8</w:t>
            </w:r>
            <w:r w:rsidRPr="00A910DB">
              <w:rPr>
                <w:noProof/>
                <w:webHidden/>
                <w:sz w:val="24"/>
                <w:szCs w:val="24"/>
              </w:rPr>
              <w:fldChar w:fldCharType="end"/>
            </w:r>
          </w:hyperlink>
        </w:p>
        <w:p w:rsidR="00A910DB" w:rsidRPr="00A910DB" w:rsidRDefault="00A910DB">
          <w:pPr>
            <w:pStyle w:val="TM2"/>
            <w:tabs>
              <w:tab w:val="right" w:leader="dot" w:pos="8630"/>
            </w:tabs>
            <w:rPr>
              <w:rFonts w:asciiTheme="minorHAnsi" w:eastAsiaTheme="minorEastAsia" w:hAnsiTheme="minorHAnsi" w:cstheme="minorBidi"/>
              <w:noProof/>
              <w:sz w:val="24"/>
              <w:szCs w:val="24"/>
              <w:lang w:val="fr-CA" w:eastAsia="fr-CA"/>
            </w:rPr>
          </w:pPr>
          <w:hyperlink w:anchor="_Toc509481584" w:history="1">
            <w:r w:rsidRPr="00A910DB">
              <w:rPr>
                <w:rStyle w:val="Lienhypertexte"/>
                <w:noProof/>
                <w:color w:val="auto"/>
                <w:sz w:val="24"/>
                <w:szCs w:val="24"/>
              </w:rPr>
              <w:t>4. Les demandes spéciales ou supplémentaires formulées par le membre</w:t>
            </w:r>
            <w:r w:rsidRPr="00A910DB">
              <w:rPr>
                <w:noProof/>
                <w:webHidden/>
                <w:sz w:val="24"/>
                <w:szCs w:val="24"/>
              </w:rPr>
              <w:tab/>
            </w:r>
            <w:r w:rsidRPr="00A910DB">
              <w:rPr>
                <w:noProof/>
                <w:webHidden/>
                <w:sz w:val="24"/>
                <w:szCs w:val="24"/>
              </w:rPr>
              <w:fldChar w:fldCharType="begin"/>
            </w:r>
            <w:r w:rsidRPr="00A910DB">
              <w:rPr>
                <w:noProof/>
                <w:webHidden/>
                <w:sz w:val="24"/>
                <w:szCs w:val="24"/>
              </w:rPr>
              <w:instrText xml:space="preserve"> PAGEREF _Toc509481584 \h </w:instrText>
            </w:r>
            <w:r w:rsidRPr="00A910DB">
              <w:rPr>
                <w:noProof/>
                <w:webHidden/>
                <w:sz w:val="24"/>
                <w:szCs w:val="24"/>
              </w:rPr>
            </w:r>
            <w:r w:rsidRPr="00A910DB">
              <w:rPr>
                <w:noProof/>
                <w:webHidden/>
                <w:sz w:val="24"/>
                <w:szCs w:val="24"/>
              </w:rPr>
              <w:fldChar w:fldCharType="separate"/>
            </w:r>
            <w:r w:rsidRPr="00A910DB">
              <w:rPr>
                <w:noProof/>
                <w:webHidden/>
                <w:sz w:val="24"/>
                <w:szCs w:val="24"/>
              </w:rPr>
              <w:t>10</w:t>
            </w:r>
            <w:r w:rsidRPr="00A910DB">
              <w:rPr>
                <w:noProof/>
                <w:webHidden/>
                <w:sz w:val="24"/>
                <w:szCs w:val="24"/>
              </w:rPr>
              <w:fldChar w:fldCharType="end"/>
            </w:r>
          </w:hyperlink>
        </w:p>
        <w:p w:rsidR="00A910DB" w:rsidRPr="00A910DB" w:rsidRDefault="00A910DB">
          <w:pPr>
            <w:pStyle w:val="TM2"/>
            <w:tabs>
              <w:tab w:val="right" w:leader="dot" w:pos="8630"/>
            </w:tabs>
            <w:rPr>
              <w:rFonts w:asciiTheme="minorHAnsi" w:eastAsiaTheme="minorEastAsia" w:hAnsiTheme="minorHAnsi" w:cstheme="minorBidi"/>
              <w:noProof/>
              <w:sz w:val="24"/>
              <w:szCs w:val="24"/>
              <w:lang w:val="fr-CA" w:eastAsia="fr-CA"/>
            </w:rPr>
          </w:pPr>
          <w:hyperlink w:anchor="_Toc509481585" w:history="1">
            <w:r w:rsidRPr="00A910DB">
              <w:rPr>
                <w:rStyle w:val="Lienhypertexte"/>
                <w:noProof/>
                <w:color w:val="auto"/>
                <w:sz w:val="24"/>
                <w:szCs w:val="24"/>
              </w:rPr>
              <w:t>5. Disponibilité, coordonnées et ponctualité</w:t>
            </w:r>
            <w:r w:rsidRPr="00A910DB">
              <w:rPr>
                <w:noProof/>
                <w:webHidden/>
                <w:sz w:val="24"/>
                <w:szCs w:val="24"/>
              </w:rPr>
              <w:tab/>
            </w:r>
            <w:r w:rsidRPr="00A910DB">
              <w:rPr>
                <w:noProof/>
                <w:webHidden/>
                <w:sz w:val="24"/>
                <w:szCs w:val="24"/>
              </w:rPr>
              <w:fldChar w:fldCharType="begin"/>
            </w:r>
            <w:r w:rsidRPr="00A910DB">
              <w:rPr>
                <w:noProof/>
                <w:webHidden/>
                <w:sz w:val="24"/>
                <w:szCs w:val="24"/>
              </w:rPr>
              <w:instrText xml:space="preserve"> PAGEREF _Toc509481585 \h </w:instrText>
            </w:r>
            <w:r w:rsidRPr="00A910DB">
              <w:rPr>
                <w:noProof/>
                <w:webHidden/>
                <w:sz w:val="24"/>
                <w:szCs w:val="24"/>
              </w:rPr>
            </w:r>
            <w:r w:rsidRPr="00A910DB">
              <w:rPr>
                <w:noProof/>
                <w:webHidden/>
                <w:sz w:val="24"/>
                <w:szCs w:val="24"/>
              </w:rPr>
              <w:fldChar w:fldCharType="separate"/>
            </w:r>
            <w:r w:rsidRPr="00A910DB">
              <w:rPr>
                <w:noProof/>
                <w:webHidden/>
                <w:sz w:val="24"/>
                <w:szCs w:val="24"/>
              </w:rPr>
              <w:t>11</w:t>
            </w:r>
            <w:r w:rsidRPr="00A910DB">
              <w:rPr>
                <w:noProof/>
                <w:webHidden/>
                <w:sz w:val="24"/>
                <w:szCs w:val="24"/>
              </w:rPr>
              <w:fldChar w:fldCharType="end"/>
            </w:r>
          </w:hyperlink>
        </w:p>
        <w:p w:rsidR="00A910DB" w:rsidRPr="00A910DB" w:rsidRDefault="00A910DB">
          <w:pPr>
            <w:pStyle w:val="TM2"/>
            <w:tabs>
              <w:tab w:val="right" w:leader="dot" w:pos="8630"/>
            </w:tabs>
            <w:rPr>
              <w:rFonts w:asciiTheme="minorHAnsi" w:eastAsiaTheme="minorEastAsia" w:hAnsiTheme="minorHAnsi" w:cstheme="minorBidi"/>
              <w:noProof/>
              <w:sz w:val="24"/>
              <w:szCs w:val="24"/>
              <w:lang w:val="fr-CA" w:eastAsia="fr-CA"/>
            </w:rPr>
          </w:pPr>
          <w:hyperlink w:anchor="_Toc509481586" w:history="1">
            <w:r w:rsidRPr="00A910DB">
              <w:rPr>
                <w:rStyle w:val="Lienhypertexte"/>
                <w:noProof/>
                <w:color w:val="auto"/>
                <w:sz w:val="24"/>
                <w:szCs w:val="24"/>
              </w:rPr>
              <w:t>6. Annulation d’un mandat</w:t>
            </w:r>
            <w:r w:rsidRPr="00A910DB">
              <w:rPr>
                <w:noProof/>
                <w:webHidden/>
                <w:sz w:val="24"/>
                <w:szCs w:val="24"/>
              </w:rPr>
              <w:tab/>
            </w:r>
            <w:r w:rsidRPr="00A910DB">
              <w:rPr>
                <w:noProof/>
                <w:webHidden/>
                <w:sz w:val="24"/>
                <w:szCs w:val="24"/>
              </w:rPr>
              <w:fldChar w:fldCharType="begin"/>
            </w:r>
            <w:r w:rsidRPr="00A910DB">
              <w:rPr>
                <w:noProof/>
                <w:webHidden/>
                <w:sz w:val="24"/>
                <w:szCs w:val="24"/>
              </w:rPr>
              <w:instrText xml:space="preserve"> PAGEREF _Toc509481586 \h </w:instrText>
            </w:r>
            <w:r w:rsidRPr="00A910DB">
              <w:rPr>
                <w:noProof/>
                <w:webHidden/>
                <w:sz w:val="24"/>
                <w:szCs w:val="24"/>
              </w:rPr>
            </w:r>
            <w:r w:rsidRPr="00A910DB">
              <w:rPr>
                <w:noProof/>
                <w:webHidden/>
                <w:sz w:val="24"/>
                <w:szCs w:val="24"/>
              </w:rPr>
              <w:fldChar w:fldCharType="separate"/>
            </w:r>
            <w:r w:rsidRPr="00A910DB">
              <w:rPr>
                <w:noProof/>
                <w:webHidden/>
                <w:sz w:val="24"/>
                <w:szCs w:val="24"/>
              </w:rPr>
              <w:t>13</w:t>
            </w:r>
            <w:r w:rsidRPr="00A910DB">
              <w:rPr>
                <w:noProof/>
                <w:webHidden/>
                <w:sz w:val="24"/>
                <w:szCs w:val="24"/>
              </w:rPr>
              <w:fldChar w:fldCharType="end"/>
            </w:r>
          </w:hyperlink>
        </w:p>
        <w:p w:rsidR="00A910DB" w:rsidRPr="00A910DB" w:rsidRDefault="00A910DB">
          <w:pPr>
            <w:pStyle w:val="TM2"/>
            <w:tabs>
              <w:tab w:val="right" w:leader="dot" w:pos="8630"/>
            </w:tabs>
            <w:rPr>
              <w:rFonts w:asciiTheme="minorHAnsi" w:eastAsiaTheme="minorEastAsia" w:hAnsiTheme="minorHAnsi" w:cstheme="minorBidi"/>
              <w:noProof/>
              <w:sz w:val="24"/>
              <w:szCs w:val="24"/>
              <w:lang w:val="fr-CA" w:eastAsia="fr-CA"/>
            </w:rPr>
          </w:pPr>
          <w:hyperlink w:anchor="_Toc509481587" w:history="1">
            <w:r w:rsidRPr="00A910DB">
              <w:rPr>
                <w:rStyle w:val="Lienhypertexte"/>
                <w:noProof/>
                <w:color w:val="auto"/>
                <w:sz w:val="24"/>
                <w:szCs w:val="24"/>
              </w:rPr>
              <w:t>7. Écueils à prendre en compte</w:t>
            </w:r>
            <w:r w:rsidRPr="00A910DB">
              <w:rPr>
                <w:noProof/>
                <w:webHidden/>
                <w:sz w:val="24"/>
                <w:szCs w:val="24"/>
              </w:rPr>
              <w:tab/>
            </w:r>
            <w:r w:rsidRPr="00A910DB">
              <w:rPr>
                <w:noProof/>
                <w:webHidden/>
                <w:sz w:val="24"/>
                <w:szCs w:val="24"/>
              </w:rPr>
              <w:fldChar w:fldCharType="begin"/>
            </w:r>
            <w:r w:rsidRPr="00A910DB">
              <w:rPr>
                <w:noProof/>
                <w:webHidden/>
                <w:sz w:val="24"/>
                <w:szCs w:val="24"/>
              </w:rPr>
              <w:instrText xml:space="preserve"> PAGEREF _Toc509481587 \h </w:instrText>
            </w:r>
            <w:r w:rsidRPr="00A910DB">
              <w:rPr>
                <w:noProof/>
                <w:webHidden/>
                <w:sz w:val="24"/>
                <w:szCs w:val="24"/>
              </w:rPr>
            </w:r>
            <w:r w:rsidRPr="00A910DB">
              <w:rPr>
                <w:noProof/>
                <w:webHidden/>
                <w:sz w:val="24"/>
                <w:szCs w:val="24"/>
              </w:rPr>
              <w:fldChar w:fldCharType="separate"/>
            </w:r>
            <w:r w:rsidRPr="00A910DB">
              <w:rPr>
                <w:noProof/>
                <w:webHidden/>
                <w:sz w:val="24"/>
                <w:szCs w:val="24"/>
              </w:rPr>
              <w:t>13</w:t>
            </w:r>
            <w:r w:rsidRPr="00A910DB">
              <w:rPr>
                <w:noProof/>
                <w:webHidden/>
                <w:sz w:val="24"/>
                <w:szCs w:val="24"/>
              </w:rPr>
              <w:fldChar w:fldCharType="end"/>
            </w:r>
          </w:hyperlink>
        </w:p>
        <w:p w:rsidR="00A910DB" w:rsidRPr="00A910DB" w:rsidRDefault="00A910DB">
          <w:pPr>
            <w:pStyle w:val="TM2"/>
            <w:tabs>
              <w:tab w:val="right" w:leader="dot" w:pos="8630"/>
            </w:tabs>
            <w:rPr>
              <w:rFonts w:asciiTheme="minorHAnsi" w:eastAsiaTheme="minorEastAsia" w:hAnsiTheme="minorHAnsi" w:cstheme="minorBidi"/>
              <w:noProof/>
              <w:sz w:val="24"/>
              <w:szCs w:val="24"/>
              <w:lang w:val="fr-CA" w:eastAsia="fr-CA"/>
            </w:rPr>
          </w:pPr>
          <w:hyperlink w:anchor="_Toc509481588" w:history="1">
            <w:r w:rsidRPr="00A910DB">
              <w:rPr>
                <w:rStyle w:val="Lienhypertexte"/>
                <w:noProof/>
                <w:color w:val="auto"/>
                <w:sz w:val="24"/>
                <w:szCs w:val="24"/>
              </w:rPr>
              <w:t>8. Manquement</w:t>
            </w:r>
            <w:r w:rsidRPr="00A910DB">
              <w:rPr>
                <w:noProof/>
                <w:webHidden/>
                <w:sz w:val="24"/>
                <w:szCs w:val="24"/>
              </w:rPr>
              <w:tab/>
            </w:r>
            <w:r w:rsidRPr="00A910DB">
              <w:rPr>
                <w:noProof/>
                <w:webHidden/>
                <w:sz w:val="24"/>
                <w:szCs w:val="24"/>
              </w:rPr>
              <w:fldChar w:fldCharType="begin"/>
            </w:r>
            <w:r w:rsidRPr="00A910DB">
              <w:rPr>
                <w:noProof/>
                <w:webHidden/>
                <w:sz w:val="24"/>
                <w:szCs w:val="24"/>
              </w:rPr>
              <w:instrText xml:space="preserve"> PAGEREF _Toc509481588 \h </w:instrText>
            </w:r>
            <w:r w:rsidRPr="00A910DB">
              <w:rPr>
                <w:noProof/>
                <w:webHidden/>
                <w:sz w:val="24"/>
                <w:szCs w:val="24"/>
              </w:rPr>
            </w:r>
            <w:r w:rsidRPr="00A910DB">
              <w:rPr>
                <w:noProof/>
                <w:webHidden/>
                <w:sz w:val="24"/>
                <w:szCs w:val="24"/>
              </w:rPr>
              <w:fldChar w:fldCharType="separate"/>
            </w:r>
            <w:r w:rsidRPr="00A910DB">
              <w:rPr>
                <w:noProof/>
                <w:webHidden/>
                <w:sz w:val="24"/>
                <w:szCs w:val="24"/>
              </w:rPr>
              <w:t>14</w:t>
            </w:r>
            <w:r w:rsidRPr="00A910DB">
              <w:rPr>
                <w:noProof/>
                <w:webHidden/>
                <w:sz w:val="24"/>
                <w:szCs w:val="24"/>
              </w:rPr>
              <w:fldChar w:fldCharType="end"/>
            </w:r>
          </w:hyperlink>
        </w:p>
        <w:p w:rsidR="00A910DB" w:rsidRPr="00A910DB" w:rsidRDefault="00A910DB">
          <w:pPr>
            <w:pStyle w:val="TM1"/>
            <w:tabs>
              <w:tab w:val="right" w:leader="dot" w:pos="8630"/>
            </w:tabs>
            <w:rPr>
              <w:rFonts w:asciiTheme="minorHAnsi" w:eastAsiaTheme="minorEastAsia" w:hAnsiTheme="minorHAnsi" w:cstheme="minorBidi"/>
              <w:noProof/>
              <w:sz w:val="24"/>
              <w:szCs w:val="24"/>
              <w:lang w:val="fr-CA" w:eastAsia="fr-CA"/>
            </w:rPr>
          </w:pPr>
          <w:hyperlink w:anchor="_Toc509481589" w:history="1">
            <w:r w:rsidRPr="00A910DB">
              <w:rPr>
                <w:rStyle w:val="Lienhypertexte"/>
                <w:noProof/>
                <w:color w:val="auto"/>
                <w:sz w:val="24"/>
                <w:szCs w:val="24"/>
              </w:rPr>
              <w:t>Conclusion</w:t>
            </w:r>
            <w:r w:rsidRPr="00A910DB">
              <w:rPr>
                <w:noProof/>
                <w:webHidden/>
                <w:sz w:val="24"/>
                <w:szCs w:val="24"/>
              </w:rPr>
              <w:tab/>
            </w:r>
            <w:r w:rsidRPr="00A910DB">
              <w:rPr>
                <w:noProof/>
                <w:webHidden/>
                <w:sz w:val="24"/>
                <w:szCs w:val="24"/>
              </w:rPr>
              <w:fldChar w:fldCharType="begin"/>
            </w:r>
            <w:r w:rsidRPr="00A910DB">
              <w:rPr>
                <w:noProof/>
                <w:webHidden/>
                <w:sz w:val="24"/>
                <w:szCs w:val="24"/>
              </w:rPr>
              <w:instrText xml:space="preserve"> PAGEREF _Toc509481589 \h </w:instrText>
            </w:r>
            <w:r w:rsidRPr="00A910DB">
              <w:rPr>
                <w:noProof/>
                <w:webHidden/>
                <w:sz w:val="24"/>
                <w:szCs w:val="24"/>
              </w:rPr>
            </w:r>
            <w:r w:rsidRPr="00A910DB">
              <w:rPr>
                <w:noProof/>
                <w:webHidden/>
                <w:sz w:val="24"/>
                <w:szCs w:val="24"/>
              </w:rPr>
              <w:fldChar w:fldCharType="separate"/>
            </w:r>
            <w:r w:rsidRPr="00A910DB">
              <w:rPr>
                <w:noProof/>
                <w:webHidden/>
                <w:sz w:val="24"/>
                <w:szCs w:val="24"/>
              </w:rPr>
              <w:t>14</w:t>
            </w:r>
            <w:r w:rsidRPr="00A910DB">
              <w:rPr>
                <w:noProof/>
                <w:webHidden/>
                <w:sz w:val="24"/>
                <w:szCs w:val="24"/>
              </w:rPr>
              <w:fldChar w:fldCharType="end"/>
            </w:r>
          </w:hyperlink>
          <w:bookmarkStart w:id="1" w:name="_GoBack"/>
          <w:bookmarkEnd w:id="1"/>
        </w:p>
        <w:p w:rsidR="008C42E2" w:rsidRDefault="008C42E2">
          <w:r w:rsidRPr="00A910DB">
            <w:rPr>
              <w:rFonts w:ascii="Verdana" w:hAnsi="Verdana"/>
              <w:b/>
              <w:bCs/>
              <w:sz w:val="24"/>
              <w:szCs w:val="24"/>
              <w:lang w:val="fr-FR"/>
            </w:rPr>
            <w:fldChar w:fldCharType="end"/>
          </w:r>
        </w:p>
      </w:sdtContent>
    </w:sdt>
    <w:p w:rsidR="00B14000" w:rsidRDefault="00B14000" w:rsidP="00B14000"/>
    <w:p w:rsidR="00B14000" w:rsidRPr="00423B7A" w:rsidRDefault="00B14000" w:rsidP="00B14000">
      <w:pPr>
        <w:pStyle w:val="Titre1"/>
      </w:pPr>
      <w:bookmarkStart w:id="2" w:name="_Toc507164513"/>
      <w:bookmarkStart w:id="3" w:name="_Toc509481575"/>
      <w:r w:rsidRPr="00423B7A">
        <w:t>Bienvenue</w:t>
      </w:r>
      <w:bookmarkEnd w:id="2"/>
      <w:bookmarkEnd w:id="3"/>
    </w:p>
    <w:p w:rsidR="00B14000" w:rsidRPr="00B14000" w:rsidRDefault="00B14000" w:rsidP="00B14000">
      <w:pPr>
        <w:rPr>
          <w:rFonts w:ascii="Verdana" w:hAnsi="Verdana" w:cs="Arial"/>
          <w:sz w:val="24"/>
          <w:szCs w:val="24"/>
        </w:rPr>
      </w:pPr>
      <w:r w:rsidRPr="00B14000">
        <w:rPr>
          <w:rFonts w:ascii="Verdana" w:hAnsi="Verdana" w:cs="Arial"/>
          <w:sz w:val="24"/>
          <w:szCs w:val="24"/>
        </w:rPr>
        <w:t xml:space="preserve">Nous vous souhaitons la bienvenue au </w:t>
      </w:r>
      <w:r w:rsidRPr="00B14000">
        <w:rPr>
          <w:rFonts w:ascii="Verdana" w:hAnsi="Verdana" w:cs="Arial"/>
          <w:i/>
          <w:sz w:val="24"/>
          <w:szCs w:val="24"/>
        </w:rPr>
        <w:t>Regroupement des Aveugles et Amblyopes du Montréal Métropolitain</w:t>
      </w:r>
      <w:r w:rsidRPr="00B14000">
        <w:rPr>
          <w:rFonts w:ascii="Verdana" w:hAnsi="Verdana" w:cs="Arial"/>
          <w:sz w:val="24"/>
          <w:szCs w:val="24"/>
        </w:rPr>
        <w:t xml:space="preserve"> (RAAMM); vous faites maintenant partie de notre équipe de bénévoles!</w:t>
      </w:r>
    </w:p>
    <w:p w:rsidR="00B14000" w:rsidRPr="00B14000" w:rsidRDefault="00B14000" w:rsidP="00B14000">
      <w:pPr>
        <w:rPr>
          <w:rFonts w:ascii="Verdana" w:hAnsi="Verdana" w:cs="Arial"/>
          <w:sz w:val="24"/>
          <w:szCs w:val="24"/>
        </w:rPr>
      </w:pPr>
    </w:p>
    <w:p w:rsidR="00B14000" w:rsidRPr="00B14000" w:rsidRDefault="00B14000" w:rsidP="00B14000">
      <w:pPr>
        <w:rPr>
          <w:rFonts w:ascii="Verdana" w:hAnsi="Verdana" w:cs="Arial"/>
          <w:sz w:val="24"/>
          <w:szCs w:val="24"/>
        </w:rPr>
      </w:pPr>
      <w:r w:rsidRPr="00B14000">
        <w:rPr>
          <w:rFonts w:ascii="Verdana" w:hAnsi="Verdana" w:cs="Arial"/>
          <w:sz w:val="24"/>
          <w:szCs w:val="24"/>
        </w:rPr>
        <w:t xml:space="preserve">Nous vous remercions d’avoir accepté de donner gracieusement de votre temps afin de contribuer au mieux-être de nos membres et à l’amélioration de leur qualité de vie.  Nous souhaitons que votre bénévolat vous procure de la satisfaction et qu’il réponde à vos aspirations. </w:t>
      </w:r>
    </w:p>
    <w:p w:rsidR="00B14000" w:rsidRPr="00B14000" w:rsidRDefault="00B14000" w:rsidP="00B14000">
      <w:pPr>
        <w:rPr>
          <w:rFonts w:ascii="Verdana" w:hAnsi="Verdana" w:cs="Arial"/>
          <w:sz w:val="24"/>
          <w:szCs w:val="24"/>
        </w:rPr>
      </w:pPr>
    </w:p>
    <w:p w:rsidR="00B14000" w:rsidRPr="00B14000" w:rsidRDefault="00B14000" w:rsidP="00B14000">
      <w:pPr>
        <w:rPr>
          <w:rFonts w:ascii="Verdana" w:hAnsi="Verdana" w:cs="Arial"/>
          <w:sz w:val="24"/>
          <w:szCs w:val="24"/>
        </w:rPr>
      </w:pPr>
      <w:r w:rsidRPr="00B14000">
        <w:rPr>
          <w:rFonts w:ascii="Verdana" w:hAnsi="Verdana" w:cs="Arial"/>
          <w:sz w:val="24"/>
          <w:szCs w:val="24"/>
        </w:rPr>
        <w:t xml:space="preserve">En choisissant d’exercer votre bénévolat auprès des personnes ayant une limitation visuelle, vous avez pris connaissance de la mission du RAAMM. Et, suite au processus de sélection, nous sommes persuadés </w:t>
      </w:r>
      <w:r w:rsidRPr="00B14000">
        <w:rPr>
          <w:rFonts w:ascii="Verdana" w:hAnsi="Verdana" w:cs="Arial"/>
          <w:sz w:val="24"/>
          <w:szCs w:val="24"/>
        </w:rPr>
        <w:lastRenderedPageBreak/>
        <w:t xml:space="preserve">que vous agirez dans le respect de la mission et des orientations de notre organisme. </w:t>
      </w:r>
    </w:p>
    <w:p w:rsidR="00B14000" w:rsidRPr="00B14000" w:rsidRDefault="00B14000" w:rsidP="00B14000">
      <w:pPr>
        <w:rPr>
          <w:rFonts w:ascii="Verdana" w:hAnsi="Verdana" w:cs="Arial"/>
          <w:sz w:val="24"/>
          <w:szCs w:val="24"/>
        </w:rPr>
      </w:pPr>
    </w:p>
    <w:p w:rsidR="00B14000" w:rsidRPr="00B14000" w:rsidRDefault="00B14000" w:rsidP="00B14000">
      <w:pPr>
        <w:rPr>
          <w:rFonts w:ascii="Verdana" w:hAnsi="Verdana" w:cs="Arial"/>
          <w:sz w:val="24"/>
          <w:szCs w:val="24"/>
        </w:rPr>
      </w:pPr>
      <w:r w:rsidRPr="00B14000">
        <w:rPr>
          <w:rFonts w:ascii="Verdana" w:hAnsi="Verdana" w:cs="Arial"/>
          <w:sz w:val="24"/>
          <w:szCs w:val="24"/>
        </w:rPr>
        <w:t>Bien sûr, nous vous assurons que l’équipe du SAB est toujours prête à vous écouter et à vous aider dans le but de partager vos plaisirs et de régler les difficultés, si cela se présentait.</w:t>
      </w:r>
    </w:p>
    <w:p w:rsidR="00B14000" w:rsidRPr="00392305" w:rsidRDefault="00B14000" w:rsidP="00B14000">
      <w:pPr>
        <w:rPr>
          <w:rFonts w:ascii="Verdana" w:hAnsi="Verdana" w:cs="Arial"/>
        </w:rPr>
      </w:pPr>
    </w:p>
    <w:p w:rsidR="00B14000" w:rsidRPr="00987D6E" w:rsidRDefault="00B14000" w:rsidP="00B14000">
      <w:pPr>
        <w:pStyle w:val="Titre1"/>
      </w:pPr>
      <w:bookmarkStart w:id="4" w:name="_Toc507164514"/>
      <w:bookmarkStart w:id="5" w:name="_Toc509481576"/>
      <w:r w:rsidRPr="00987D6E">
        <w:t>Objectifs de cette documentation</w:t>
      </w:r>
      <w:bookmarkEnd w:id="4"/>
      <w:bookmarkEnd w:id="5"/>
    </w:p>
    <w:p w:rsidR="00B14000" w:rsidRPr="00B14000" w:rsidRDefault="00B14000" w:rsidP="00B14000">
      <w:pPr>
        <w:rPr>
          <w:rFonts w:ascii="Verdana" w:hAnsi="Verdana" w:cs="Arial"/>
          <w:sz w:val="24"/>
          <w:szCs w:val="24"/>
        </w:rPr>
      </w:pPr>
    </w:p>
    <w:p w:rsidR="00B14000" w:rsidRPr="00B14000" w:rsidRDefault="00B14000" w:rsidP="00B14000">
      <w:pPr>
        <w:rPr>
          <w:rFonts w:ascii="Verdana" w:hAnsi="Verdana" w:cs="Arial"/>
          <w:sz w:val="24"/>
          <w:szCs w:val="24"/>
        </w:rPr>
      </w:pPr>
      <w:r w:rsidRPr="00B14000">
        <w:rPr>
          <w:rFonts w:ascii="Verdana" w:hAnsi="Verdana" w:cs="Arial"/>
          <w:sz w:val="24"/>
          <w:szCs w:val="24"/>
        </w:rPr>
        <w:t xml:space="preserve">Afin de vous aider dans le rôle que vous aurez à jouer, nous décrirons dans ce document : </w:t>
      </w:r>
    </w:p>
    <w:p w:rsidR="00B14000" w:rsidRPr="00B14000" w:rsidRDefault="00B14000" w:rsidP="00B14000">
      <w:pPr>
        <w:pStyle w:val="Paragraphedeliste"/>
        <w:numPr>
          <w:ilvl w:val="0"/>
          <w:numId w:val="9"/>
        </w:numPr>
        <w:spacing w:line="276" w:lineRule="auto"/>
        <w:ind w:left="540" w:hanging="450"/>
        <w:rPr>
          <w:rFonts w:ascii="Verdana" w:hAnsi="Verdana" w:cs="Arial"/>
        </w:rPr>
      </w:pPr>
      <w:r w:rsidRPr="00B14000">
        <w:rPr>
          <w:rFonts w:ascii="Verdana" w:hAnsi="Verdana" w:cs="Arial"/>
        </w:rPr>
        <w:t>Les engagements du RAAMM à votre égard;</w:t>
      </w:r>
    </w:p>
    <w:p w:rsidR="00B14000" w:rsidRPr="00B14000" w:rsidRDefault="00B14000" w:rsidP="00B14000">
      <w:pPr>
        <w:pStyle w:val="Paragraphedeliste"/>
        <w:numPr>
          <w:ilvl w:val="0"/>
          <w:numId w:val="9"/>
        </w:numPr>
        <w:spacing w:line="276" w:lineRule="auto"/>
        <w:ind w:left="540" w:hanging="450"/>
        <w:rPr>
          <w:rFonts w:ascii="Verdana" w:hAnsi="Verdana" w:cs="Arial"/>
        </w:rPr>
      </w:pPr>
      <w:r w:rsidRPr="00B14000">
        <w:rPr>
          <w:rFonts w:ascii="Verdana" w:hAnsi="Verdana" w:cs="Arial"/>
        </w:rPr>
        <w:t xml:space="preserve">Les engagements auxquels, comme bénévole, nous vous demandons d’adhérer; </w:t>
      </w:r>
    </w:p>
    <w:p w:rsidR="00B14000" w:rsidRPr="00B14000" w:rsidRDefault="00B14000" w:rsidP="00B14000">
      <w:pPr>
        <w:pStyle w:val="Paragraphedeliste"/>
        <w:numPr>
          <w:ilvl w:val="0"/>
          <w:numId w:val="9"/>
        </w:numPr>
        <w:spacing w:line="276" w:lineRule="auto"/>
        <w:ind w:left="540" w:hanging="450"/>
        <w:rPr>
          <w:rFonts w:ascii="Verdana" w:hAnsi="Verdana" w:cs="Arial"/>
        </w:rPr>
      </w:pPr>
      <w:r w:rsidRPr="00B14000">
        <w:rPr>
          <w:rFonts w:ascii="Verdana" w:hAnsi="Verdana" w:cs="Arial"/>
        </w:rPr>
        <w:t>Les consignes essentielles au bon fonctionnement du SAB.</w:t>
      </w:r>
    </w:p>
    <w:p w:rsidR="00B14000" w:rsidRPr="00B14000" w:rsidRDefault="00B14000" w:rsidP="00B14000">
      <w:pPr>
        <w:ind w:hanging="630"/>
        <w:rPr>
          <w:rFonts w:ascii="Verdana" w:hAnsi="Verdana" w:cs="Arial"/>
          <w:sz w:val="24"/>
          <w:szCs w:val="24"/>
        </w:rPr>
      </w:pPr>
    </w:p>
    <w:p w:rsidR="00B14000" w:rsidRPr="00B14000" w:rsidRDefault="00B14000" w:rsidP="00B14000">
      <w:pPr>
        <w:rPr>
          <w:rFonts w:ascii="Verdana" w:hAnsi="Verdana" w:cs="Arial"/>
          <w:sz w:val="24"/>
          <w:szCs w:val="24"/>
        </w:rPr>
      </w:pPr>
      <w:r w:rsidRPr="00B14000">
        <w:rPr>
          <w:rFonts w:ascii="Verdana" w:hAnsi="Verdana" w:cs="Arial"/>
          <w:sz w:val="24"/>
          <w:szCs w:val="24"/>
        </w:rPr>
        <w:t>De plus, en annexe, vous trouverez :</w:t>
      </w:r>
    </w:p>
    <w:p w:rsidR="00B14000" w:rsidRPr="00B14000" w:rsidRDefault="00B14000" w:rsidP="00B14000">
      <w:pPr>
        <w:pStyle w:val="Paragraphedeliste"/>
        <w:numPr>
          <w:ilvl w:val="0"/>
          <w:numId w:val="10"/>
        </w:numPr>
        <w:spacing w:line="276" w:lineRule="auto"/>
        <w:ind w:left="630" w:hanging="630"/>
        <w:rPr>
          <w:rFonts w:ascii="Verdana" w:hAnsi="Verdana" w:cs="Arial"/>
        </w:rPr>
      </w:pPr>
      <w:r w:rsidRPr="00B14000">
        <w:rPr>
          <w:rFonts w:ascii="Verdana" w:hAnsi="Verdana" w:cs="Arial"/>
        </w:rPr>
        <w:t xml:space="preserve">Un contrat d’engagement à signer en deux copies dont une à remettre à la personne responsable du SAB. Il confirme que vous avez pris connaissance de cette documentation et que vous êtes en accord avec les engagements proposés. </w:t>
      </w:r>
    </w:p>
    <w:p w:rsidR="00B14000" w:rsidRPr="00B14000" w:rsidRDefault="00B14000" w:rsidP="00B14000">
      <w:pPr>
        <w:pStyle w:val="Paragraphedeliste"/>
        <w:rPr>
          <w:rFonts w:ascii="Verdana" w:hAnsi="Verdana" w:cs="Arial"/>
        </w:rPr>
      </w:pPr>
    </w:p>
    <w:p w:rsidR="00B14000" w:rsidRPr="00B14000" w:rsidRDefault="00B14000" w:rsidP="00B14000">
      <w:pPr>
        <w:rPr>
          <w:rFonts w:ascii="Verdana" w:hAnsi="Verdana" w:cs="Arial"/>
          <w:sz w:val="24"/>
          <w:szCs w:val="24"/>
        </w:rPr>
      </w:pPr>
      <w:r w:rsidRPr="00B14000">
        <w:rPr>
          <w:rFonts w:ascii="Verdana" w:hAnsi="Verdana" w:cs="Arial"/>
          <w:sz w:val="24"/>
          <w:szCs w:val="24"/>
        </w:rPr>
        <w:t>Afin de connaître le Service d’aide bénévole et de bien comprendre votre rôle, vous êtes priés de lire l’ensemble des documents contenus dans votre pochette d’accueil du bénévole.</w:t>
      </w:r>
    </w:p>
    <w:p w:rsidR="00B14000" w:rsidRDefault="00B14000" w:rsidP="00B14000">
      <w:pPr>
        <w:rPr>
          <w:rFonts w:ascii="Verdana" w:eastAsia="MS Gothic" w:hAnsi="Verdana"/>
          <w:b/>
          <w:bCs/>
          <w:color w:val="254775"/>
          <w:sz w:val="28"/>
          <w:szCs w:val="28"/>
        </w:rPr>
      </w:pPr>
    </w:p>
    <w:p w:rsidR="00B14000" w:rsidRDefault="00B14000" w:rsidP="00B14000">
      <w:pPr>
        <w:pStyle w:val="Titre1"/>
      </w:pPr>
      <w:bookmarkStart w:id="6" w:name="_Toc507164515"/>
      <w:bookmarkStart w:id="7" w:name="_Toc509481577"/>
      <w:r>
        <w:t>Engagements</w:t>
      </w:r>
      <w:bookmarkEnd w:id="6"/>
      <w:bookmarkEnd w:id="7"/>
    </w:p>
    <w:p w:rsidR="00B14000" w:rsidRPr="00012D46" w:rsidRDefault="00B14000" w:rsidP="00B14000">
      <w:pPr>
        <w:pStyle w:val="Titre2"/>
      </w:pPr>
      <w:bookmarkStart w:id="8" w:name="_Toc507164516"/>
      <w:bookmarkStart w:id="9" w:name="_Toc509481578"/>
      <w:r w:rsidRPr="00012D46">
        <w:t>Les engagements du RAAMM à votre égard</w:t>
      </w:r>
      <w:bookmarkEnd w:id="8"/>
      <w:bookmarkEnd w:id="9"/>
    </w:p>
    <w:p w:rsidR="00B14000" w:rsidRDefault="00B14000" w:rsidP="00B14000">
      <w:pPr>
        <w:rPr>
          <w:rFonts w:ascii="Verdana" w:hAnsi="Verdana" w:cs="Arial"/>
          <w:b/>
          <w:highlight w:val="yellow"/>
        </w:rPr>
      </w:pPr>
    </w:p>
    <w:p w:rsidR="00B14000" w:rsidRPr="00392305" w:rsidRDefault="00B14000" w:rsidP="00B14000">
      <w:pPr>
        <w:pStyle w:val="Paragraphedeliste"/>
        <w:numPr>
          <w:ilvl w:val="0"/>
          <w:numId w:val="11"/>
        </w:numPr>
        <w:spacing w:after="120" w:line="276" w:lineRule="auto"/>
        <w:ind w:left="629" w:hanging="629"/>
        <w:contextualSpacing w:val="0"/>
        <w:rPr>
          <w:rFonts w:ascii="Verdana" w:hAnsi="Verdana"/>
        </w:rPr>
      </w:pPr>
      <w:r w:rsidRPr="00392305">
        <w:rPr>
          <w:rFonts w:ascii="Verdana" w:hAnsi="Verdana"/>
        </w:rPr>
        <w:t xml:space="preserve">Assurer une gestion pertinente et sécuritaire de ses ressources bénévoles; </w:t>
      </w:r>
    </w:p>
    <w:p w:rsidR="00B14000" w:rsidRPr="00392305" w:rsidRDefault="00B14000" w:rsidP="00B14000">
      <w:pPr>
        <w:pStyle w:val="Paragraphedeliste"/>
        <w:numPr>
          <w:ilvl w:val="0"/>
          <w:numId w:val="11"/>
        </w:numPr>
        <w:spacing w:after="120" w:line="276" w:lineRule="auto"/>
        <w:ind w:left="629" w:hanging="629"/>
        <w:contextualSpacing w:val="0"/>
        <w:rPr>
          <w:rFonts w:ascii="Verdana" w:hAnsi="Verdana"/>
        </w:rPr>
      </w:pPr>
      <w:r w:rsidRPr="00392305">
        <w:rPr>
          <w:rFonts w:ascii="Verdana" w:hAnsi="Verdana"/>
        </w:rPr>
        <w:t>Encadrer et soutenir ses bénévoles, entre autres, par la dispensation d’une formation optimale;</w:t>
      </w:r>
    </w:p>
    <w:p w:rsidR="00B14000" w:rsidRPr="00392305" w:rsidRDefault="00B14000" w:rsidP="00B14000">
      <w:pPr>
        <w:pStyle w:val="Paragraphedeliste"/>
        <w:numPr>
          <w:ilvl w:val="0"/>
          <w:numId w:val="11"/>
        </w:numPr>
        <w:spacing w:after="120" w:line="276" w:lineRule="auto"/>
        <w:ind w:left="629" w:hanging="629"/>
        <w:contextualSpacing w:val="0"/>
        <w:rPr>
          <w:rFonts w:ascii="Verdana" w:hAnsi="Verdana"/>
        </w:rPr>
      </w:pPr>
      <w:r w:rsidRPr="00392305">
        <w:rPr>
          <w:rFonts w:ascii="Verdana" w:hAnsi="Verdana"/>
        </w:rPr>
        <w:t>Respecter votre liberté de choix dans les mandats proposés, la durée de votre engagement et votre disponibilité;</w:t>
      </w:r>
    </w:p>
    <w:p w:rsidR="00B14000" w:rsidRDefault="00B14000" w:rsidP="00B14000">
      <w:pPr>
        <w:pStyle w:val="Paragraphedeliste"/>
        <w:numPr>
          <w:ilvl w:val="0"/>
          <w:numId w:val="11"/>
        </w:numPr>
        <w:spacing w:after="120" w:line="276" w:lineRule="auto"/>
        <w:ind w:left="629" w:hanging="629"/>
        <w:contextualSpacing w:val="0"/>
        <w:rPr>
          <w:rFonts w:ascii="Verdana" w:hAnsi="Verdana"/>
        </w:rPr>
      </w:pPr>
      <w:r w:rsidRPr="00392305">
        <w:rPr>
          <w:rFonts w:ascii="Verdana" w:hAnsi="Verdana"/>
        </w:rPr>
        <w:lastRenderedPageBreak/>
        <w:t xml:space="preserve">Vous faire bénéficier </w:t>
      </w:r>
      <w:r>
        <w:rPr>
          <w:rFonts w:ascii="Verdana" w:hAnsi="Verdana"/>
        </w:rPr>
        <w:t>de la couverture d’assurance responsabilité du RAAMM lors de vos interventions auprès des membres;</w:t>
      </w:r>
    </w:p>
    <w:p w:rsidR="00B14000" w:rsidRPr="00AC1372" w:rsidRDefault="00B14000" w:rsidP="00B14000">
      <w:pPr>
        <w:pStyle w:val="Paragraphedeliste"/>
        <w:numPr>
          <w:ilvl w:val="0"/>
          <w:numId w:val="11"/>
        </w:numPr>
        <w:spacing w:after="120" w:line="276" w:lineRule="auto"/>
        <w:ind w:left="629" w:hanging="629"/>
        <w:contextualSpacing w:val="0"/>
        <w:rPr>
          <w:rFonts w:ascii="Verdana" w:hAnsi="Verdana"/>
        </w:rPr>
      </w:pPr>
      <w:r w:rsidRPr="00AC1372">
        <w:rPr>
          <w:rFonts w:ascii="Verdana" w:hAnsi="Verdana"/>
        </w:rPr>
        <w:t>Reconnaître votre apport au sein du RAAMM.</w:t>
      </w:r>
    </w:p>
    <w:p w:rsidR="00B14000" w:rsidRPr="00392305" w:rsidRDefault="00B14000" w:rsidP="00B14000">
      <w:pPr>
        <w:rPr>
          <w:rFonts w:ascii="Verdana" w:hAnsi="Verdana" w:cs="Arial"/>
          <w:b/>
          <w:highlight w:val="yellow"/>
        </w:rPr>
      </w:pPr>
    </w:p>
    <w:p w:rsidR="00B14000" w:rsidRPr="00012D46" w:rsidRDefault="00B14000" w:rsidP="00B14000">
      <w:pPr>
        <w:pStyle w:val="Titre2"/>
      </w:pPr>
      <w:bookmarkStart w:id="10" w:name="_Toc507164517"/>
      <w:bookmarkStart w:id="11" w:name="_Toc509481579"/>
      <w:r w:rsidRPr="00012D46">
        <w:t>Les engagements auxquels, comme bénévole, nous vous demandons d’adhérer</w:t>
      </w:r>
      <w:bookmarkEnd w:id="10"/>
      <w:bookmarkEnd w:id="11"/>
      <w:r w:rsidRPr="00012D46">
        <w:t xml:space="preserve"> </w:t>
      </w:r>
    </w:p>
    <w:p w:rsidR="00B14000" w:rsidRPr="00392305" w:rsidRDefault="00B14000" w:rsidP="00B14000">
      <w:pPr>
        <w:rPr>
          <w:rFonts w:ascii="Verdana" w:hAnsi="Verdana" w:cs="Arial"/>
          <w:b/>
          <w:highlight w:val="yellow"/>
        </w:rPr>
      </w:pPr>
    </w:p>
    <w:p w:rsidR="00B14000" w:rsidRPr="00392305" w:rsidRDefault="00B14000" w:rsidP="00B14000">
      <w:pPr>
        <w:pStyle w:val="Paragraphedeliste"/>
        <w:numPr>
          <w:ilvl w:val="0"/>
          <w:numId w:val="11"/>
        </w:numPr>
        <w:spacing w:after="120" w:line="276" w:lineRule="auto"/>
        <w:ind w:left="630" w:hanging="630"/>
        <w:contextualSpacing w:val="0"/>
        <w:rPr>
          <w:rFonts w:ascii="Verdana" w:hAnsi="Verdana"/>
        </w:rPr>
      </w:pPr>
      <w:r w:rsidRPr="00392305">
        <w:rPr>
          <w:rFonts w:ascii="Verdana" w:hAnsi="Verdana"/>
        </w:rPr>
        <w:t>Respecter la mission du RAAMM, ses orientations, son approche communautaire, etc.;</w:t>
      </w:r>
    </w:p>
    <w:p w:rsidR="00B14000" w:rsidRPr="00392305" w:rsidRDefault="00B14000" w:rsidP="00B14000">
      <w:pPr>
        <w:pStyle w:val="Paragraphedeliste"/>
        <w:numPr>
          <w:ilvl w:val="0"/>
          <w:numId w:val="11"/>
        </w:numPr>
        <w:spacing w:after="120" w:line="276" w:lineRule="auto"/>
        <w:ind w:left="630" w:hanging="630"/>
        <w:contextualSpacing w:val="0"/>
        <w:rPr>
          <w:rFonts w:ascii="Verdana" w:hAnsi="Verdana"/>
        </w:rPr>
      </w:pPr>
      <w:r w:rsidRPr="00392305">
        <w:rPr>
          <w:rFonts w:ascii="Verdana" w:hAnsi="Verdana"/>
          <w:lang w:val="fr-FR"/>
        </w:rPr>
        <w:t xml:space="preserve">Faire preuve de </w:t>
      </w:r>
      <w:r w:rsidRPr="00392305">
        <w:rPr>
          <w:rFonts w:ascii="Verdana" w:hAnsi="Verdana"/>
        </w:rPr>
        <w:t xml:space="preserve">respect, de tolérance, de bienveillance et de courtoisie dans ses relations avec les membres qui utilisent </w:t>
      </w:r>
      <w:r>
        <w:rPr>
          <w:rFonts w:ascii="Verdana" w:hAnsi="Verdana"/>
        </w:rPr>
        <w:t>ses</w:t>
      </w:r>
      <w:r w:rsidRPr="00392305">
        <w:rPr>
          <w:rFonts w:ascii="Verdana" w:hAnsi="Verdana"/>
        </w:rPr>
        <w:t xml:space="preserve"> services et avec le personnel du RAAMM;</w:t>
      </w:r>
    </w:p>
    <w:p w:rsidR="00B14000" w:rsidRPr="00392305" w:rsidRDefault="00B14000" w:rsidP="00B14000">
      <w:pPr>
        <w:pStyle w:val="Paragraphedeliste"/>
        <w:numPr>
          <w:ilvl w:val="0"/>
          <w:numId w:val="11"/>
        </w:numPr>
        <w:spacing w:after="120" w:line="276" w:lineRule="auto"/>
        <w:ind w:left="630" w:hanging="630"/>
        <w:contextualSpacing w:val="0"/>
        <w:rPr>
          <w:rFonts w:ascii="Verdana" w:hAnsi="Verdana"/>
        </w:rPr>
      </w:pPr>
      <w:r w:rsidRPr="00392305">
        <w:rPr>
          <w:rFonts w:ascii="Verdana" w:hAnsi="Verdana"/>
        </w:rPr>
        <w:t>Avoir à l’esprit qu’il est important de favoriser la pleine et entière autonomie des personnes ayant une limitation visuelle et leur participation sociale;</w:t>
      </w:r>
    </w:p>
    <w:p w:rsidR="00B14000" w:rsidRPr="00392305" w:rsidRDefault="00B14000" w:rsidP="00B14000">
      <w:pPr>
        <w:pStyle w:val="Paragraphedeliste"/>
        <w:numPr>
          <w:ilvl w:val="0"/>
          <w:numId w:val="11"/>
        </w:numPr>
        <w:spacing w:after="120" w:line="276" w:lineRule="auto"/>
        <w:ind w:left="630" w:hanging="630"/>
        <w:contextualSpacing w:val="0"/>
        <w:rPr>
          <w:rFonts w:ascii="Verdana" w:hAnsi="Verdana"/>
        </w:rPr>
      </w:pPr>
      <w:r w:rsidRPr="00392305">
        <w:rPr>
          <w:rFonts w:ascii="Verdana" w:hAnsi="Verdana"/>
        </w:rPr>
        <w:t>Respecter les libertés, les droits fondamentaux et les valeurs des personnes aidées;</w:t>
      </w:r>
    </w:p>
    <w:p w:rsidR="00B14000" w:rsidRPr="00392305" w:rsidRDefault="00B14000" w:rsidP="00B14000">
      <w:pPr>
        <w:pStyle w:val="Paragraphedeliste"/>
        <w:numPr>
          <w:ilvl w:val="0"/>
          <w:numId w:val="11"/>
        </w:numPr>
        <w:spacing w:after="120" w:line="276" w:lineRule="auto"/>
        <w:ind w:left="630" w:hanging="630"/>
        <w:contextualSpacing w:val="0"/>
        <w:rPr>
          <w:rFonts w:ascii="Verdana" w:hAnsi="Verdana"/>
        </w:rPr>
      </w:pPr>
      <w:r w:rsidRPr="00392305">
        <w:rPr>
          <w:rFonts w:ascii="Verdana" w:hAnsi="Verdana"/>
        </w:rPr>
        <w:t>Respecter la vie privée des membres en agissant avec un grand souci de confidentialité notamment :</w:t>
      </w:r>
    </w:p>
    <w:p w:rsidR="00B14000" w:rsidRPr="00392305" w:rsidRDefault="00B14000" w:rsidP="00B14000">
      <w:pPr>
        <w:pStyle w:val="Paragraphedeliste"/>
        <w:numPr>
          <w:ilvl w:val="1"/>
          <w:numId w:val="11"/>
        </w:numPr>
        <w:spacing w:after="120" w:line="276" w:lineRule="auto"/>
        <w:contextualSpacing w:val="0"/>
        <w:rPr>
          <w:rFonts w:ascii="Verdana" w:hAnsi="Verdana"/>
        </w:rPr>
      </w:pPr>
      <w:r w:rsidRPr="00392305">
        <w:rPr>
          <w:rFonts w:ascii="Verdana" w:hAnsi="Verdana"/>
        </w:rPr>
        <w:t>Ne pas divulguer d’informations concernant les services reçus par les membres aux autres membres ou aux autres bénévoles;</w:t>
      </w:r>
    </w:p>
    <w:p w:rsidR="00B14000" w:rsidRPr="00392305" w:rsidRDefault="00B14000" w:rsidP="00B14000">
      <w:pPr>
        <w:pStyle w:val="Paragraphedeliste"/>
        <w:numPr>
          <w:ilvl w:val="1"/>
          <w:numId w:val="11"/>
        </w:numPr>
        <w:spacing w:after="120" w:line="276" w:lineRule="auto"/>
        <w:contextualSpacing w:val="0"/>
        <w:rPr>
          <w:rFonts w:ascii="Verdana" w:hAnsi="Verdana"/>
        </w:rPr>
      </w:pPr>
      <w:r w:rsidRPr="00392305">
        <w:rPr>
          <w:rFonts w:ascii="Verdana" w:hAnsi="Verdana"/>
        </w:rPr>
        <w:t>Ne pas divulguer les coordonnées des membres;</w:t>
      </w:r>
    </w:p>
    <w:p w:rsidR="00B14000" w:rsidRPr="00392305" w:rsidRDefault="00B14000" w:rsidP="00B14000">
      <w:pPr>
        <w:pStyle w:val="Paragraphedeliste"/>
        <w:numPr>
          <w:ilvl w:val="0"/>
          <w:numId w:val="11"/>
        </w:numPr>
        <w:spacing w:after="120" w:line="276" w:lineRule="auto"/>
        <w:ind w:left="630" w:hanging="630"/>
        <w:contextualSpacing w:val="0"/>
        <w:rPr>
          <w:rFonts w:ascii="Verdana" w:hAnsi="Verdana"/>
        </w:rPr>
      </w:pPr>
      <w:r w:rsidRPr="00392305">
        <w:rPr>
          <w:rFonts w:ascii="Verdana" w:hAnsi="Verdana"/>
        </w:rPr>
        <w:t>Œuvrer dans les limites du mandat confié et de mes compétences;</w:t>
      </w:r>
    </w:p>
    <w:p w:rsidR="00B14000" w:rsidRPr="00392305" w:rsidRDefault="00B14000" w:rsidP="00B14000">
      <w:pPr>
        <w:pStyle w:val="Paragraphedeliste"/>
        <w:numPr>
          <w:ilvl w:val="0"/>
          <w:numId w:val="11"/>
        </w:numPr>
        <w:spacing w:after="120" w:line="276" w:lineRule="auto"/>
        <w:ind w:left="630" w:hanging="630"/>
        <w:contextualSpacing w:val="0"/>
        <w:rPr>
          <w:rFonts w:ascii="Verdana" w:hAnsi="Verdana"/>
        </w:rPr>
      </w:pPr>
      <w:r w:rsidRPr="00392305">
        <w:rPr>
          <w:rFonts w:ascii="Verdana" w:hAnsi="Verdana"/>
        </w:rPr>
        <w:t>Respecter mon engagement et les tâches qui me sont confiées;</w:t>
      </w:r>
    </w:p>
    <w:p w:rsidR="00B14000" w:rsidRPr="00392305" w:rsidRDefault="00B14000" w:rsidP="00B14000">
      <w:pPr>
        <w:pStyle w:val="Paragraphedeliste"/>
        <w:numPr>
          <w:ilvl w:val="0"/>
          <w:numId w:val="11"/>
        </w:numPr>
        <w:spacing w:after="120" w:line="276" w:lineRule="auto"/>
        <w:ind w:left="630" w:hanging="630"/>
        <w:contextualSpacing w:val="0"/>
        <w:rPr>
          <w:rFonts w:ascii="Verdana" w:hAnsi="Verdana"/>
        </w:rPr>
      </w:pPr>
      <w:r w:rsidRPr="00392305">
        <w:rPr>
          <w:rFonts w:ascii="Verdana" w:hAnsi="Verdana"/>
        </w:rPr>
        <w:t>Ne pas solliciter ni entrer en conflit d’intérêt avec les personnes aidées et leur entourage immédiat;</w:t>
      </w:r>
    </w:p>
    <w:p w:rsidR="00B14000" w:rsidRPr="00392305" w:rsidRDefault="00B14000" w:rsidP="00B14000">
      <w:pPr>
        <w:pStyle w:val="Paragraphedeliste"/>
        <w:numPr>
          <w:ilvl w:val="0"/>
          <w:numId w:val="11"/>
        </w:numPr>
        <w:spacing w:after="120" w:line="276" w:lineRule="auto"/>
        <w:ind w:left="630" w:hanging="630"/>
        <w:contextualSpacing w:val="0"/>
        <w:rPr>
          <w:rFonts w:ascii="Verdana" w:hAnsi="Verdana"/>
        </w:rPr>
      </w:pPr>
      <w:r w:rsidRPr="00392305">
        <w:rPr>
          <w:rFonts w:ascii="Verdana" w:hAnsi="Verdana"/>
        </w:rPr>
        <w:t>Respecter les consignes du SAB;</w:t>
      </w:r>
    </w:p>
    <w:p w:rsidR="00B14000" w:rsidRPr="00392305" w:rsidRDefault="00B14000" w:rsidP="00B14000">
      <w:pPr>
        <w:pStyle w:val="Paragraphedeliste"/>
        <w:numPr>
          <w:ilvl w:val="0"/>
          <w:numId w:val="11"/>
        </w:numPr>
        <w:spacing w:after="120" w:line="276" w:lineRule="auto"/>
        <w:ind w:left="630" w:hanging="630"/>
        <w:contextualSpacing w:val="0"/>
        <w:rPr>
          <w:rFonts w:ascii="Verdana" w:hAnsi="Verdana"/>
        </w:rPr>
      </w:pPr>
      <w:r w:rsidRPr="00392305">
        <w:rPr>
          <w:rFonts w:ascii="Verdana" w:hAnsi="Verdana"/>
        </w:rPr>
        <w:t xml:space="preserve">Globalement pour tous les types de services </w:t>
      </w:r>
      <w:r>
        <w:rPr>
          <w:rFonts w:ascii="Verdana" w:hAnsi="Verdana"/>
        </w:rPr>
        <w:t>répondre aux</w:t>
      </w:r>
      <w:r w:rsidRPr="00392305">
        <w:rPr>
          <w:rFonts w:ascii="Verdana" w:hAnsi="Verdana"/>
        </w:rPr>
        <w:t xml:space="preserve"> exigences suivantes :</w:t>
      </w:r>
    </w:p>
    <w:p w:rsidR="00B14000" w:rsidRPr="00392305" w:rsidRDefault="00B14000" w:rsidP="00B14000">
      <w:pPr>
        <w:pStyle w:val="Paragraphedeliste"/>
        <w:numPr>
          <w:ilvl w:val="1"/>
          <w:numId w:val="11"/>
        </w:numPr>
        <w:spacing w:after="120" w:line="276" w:lineRule="auto"/>
        <w:contextualSpacing w:val="0"/>
        <w:rPr>
          <w:rFonts w:ascii="Verdana" w:hAnsi="Verdana"/>
        </w:rPr>
      </w:pPr>
      <w:r w:rsidRPr="00392305">
        <w:rPr>
          <w:rFonts w:ascii="Verdana" w:hAnsi="Verdana"/>
        </w:rPr>
        <w:t>Être âgé d’au moins 18 ans;</w:t>
      </w:r>
    </w:p>
    <w:p w:rsidR="00B14000" w:rsidRPr="00392305" w:rsidRDefault="00B14000" w:rsidP="00B14000">
      <w:pPr>
        <w:pStyle w:val="Paragraphedeliste"/>
        <w:numPr>
          <w:ilvl w:val="1"/>
          <w:numId w:val="11"/>
        </w:numPr>
        <w:spacing w:after="120" w:line="276" w:lineRule="auto"/>
        <w:contextualSpacing w:val="0"/>
        <w:rPr>
          <w:rFonts w:ascii="Verdana" w:hAnsi="Verdana"/>
        </w:rPr>
      </w:pPr>
      <w:r w:rsidRPr="00392305">
        <w:rPr>
          <w:rFonts w:ascii="Verdana" w:hAnsi="Verdana"/>
        </w:rPr>
        <w:lastRenderedPageBreak/>
        <w:t>Avoir le sens des responsabilités;</w:t>
      </w:r>
    </w:p>
    <w:p w:rsidR="00B14000" w:rsidRPr="00392305" w:rsidRDefault="00B14000" w:rsidP="00B14000">
      <w:pPr>
        <w:pStyle w:val="Paragraphedeliste"/>
        <w:numPr>
          <w:ilvl w:val="1"/>
          <w:numId w:val="11"/>
        </w:numPr>
        <w:spacing w:after="120" w:line="276" w:lineRule="auto"/>
        <w:contextualSpacing w:val="0"/>
        <w:rPr>
          <w:rFonts w:ascii="Verdana" w:hAnsi="Verdana"/>
        </w:rPr>
      </w:pPr>
      <w:r w:rsidRPr="00392305">
        <w:rPr>
          <w:rFonts w:ascii="Verdana" w:hAnsi="Verdana"/>
        </w:rPr>
        <w:t>Être courtois et ponctuel;</w:t>
      </w:r>
    </w:p>
    <w:p w:rsidR="00B14000" w:rsidRDefault="00B14000" w:rsidP="00B14000">
      <w:pPr>
        <w:pStyle w:val="Paragraphedeliste"/>
        <w:numPr>
          <w:ilvl w:val="1"/>
          <w:numId w:val="11"/>
        </w:numPr>
        <w:spacing w:after="120" w:line="276" w:lineRule="auto"/>
        <w:contextualSpacing w:val="0"/>
        <w:rPr>
          <w:rFonts w:ascii="Verdana" w:hAnsi="Verdana"/>
        </w:rPr>
      </w:pPr>
      <w:r w:rsidRPr="00392305">
        <w:rPr>
          <w:rFonts w:ascii="Verdana" w:hAnsi="Verdana"/>
        </w:rPr>
        <w:t>Accepter la démarche de vérification des antécédents judiciaires effectuée par le RAAMM</w:t>
      </w:r>
      <w:r>
        <w:rPr>
          <w:rFonts w:ascii="Verdana" w:hAnsi="Verdana"/>
        </w:rPr>
        <w:t>;</w:t>
      </w:r>
    </w:p>
    <w:p w:rsidR="00B14000" w:rsidRPr="00325ED3" w:rsidRDefault="00B14000" w:rsidP="00B14000">
      <w:pPr>
        <w:pStyle w:val="Paragraphedeliste"/>
        <w:numPr>
          <w:ilvl w:val="1"/>
          <w:numId w:val="11"/>
        </w:numPr>
        <w:spacing w:after="120" w:line="276" w:lineRule="auto"/>
        <w:contextualSpacing w:val="0"/>
        <w:rPr>
          <w:rFonts w:ascii="Verdana" w:hAnsi="Verdana"/>
        </w:rPr>
      </w:pPr>
      <w:r>
        <w:rPr>
          <w:rFonts w:ascii="Verdana" w:hAnsi="Verdana"/>
        </w:rPr>
        <w:t>Signer le contrat d’engagement du bénévole</w:t>
      </w:r>
      <w:r w:rsidRPr="00392305">
        <w:rPr>
          <w:rFonts w:ascii="Verdana" w:hAnsi="Verdana"/>
        </w:rPr>
        <w:t>.</w:t>
      </w:r>
    </w:p>
    <w:p w:rsidR="00B14000" w:rsidRPr="00012D46" w:rsidRDefault="00B14000" w:rsidP="00B14000">
      <w:pPr>
        <w:pStyle w:val="Titre1"/>
      </w:pPr>
      <w:bookmarkStart w:id="12" w:name="_Toc507164518"/>
      <w:bookmarkStart w:id="13" w:name="_Toc509481580"/>
      <w:r w:rsidRPr="00012D46">
        <w:t>Les consignes essentielles au bon fonctionnement du SAB</w:t>
      </w:r>
      <w:bookmarkEnd w:id="12"/>
      <w:bookmarkEnd w:id="13"/>
    </w:p>
    <w:p w:rsidR="00B14000" w:rsidRPr="005C6191" w:rsidRDefault="00B14000" w:rsidP="00B14000">
      <w:pPr>
        <w:pStyle w:val="Titre2"/>
        <w:ind w:firstLine="708"/>
      </w:pPr>
      <w:bookmarkStart w:id="14" w:name="_Toc507164519"/>
      <w:bookmarkStart w:id="15" w:name="_Toc509481581"/>
      <w:r>
        <w:t xml:space="preserve">1. </w:t>
      </w:r>
      <w:r w:rsidRPr="005C6191">
        <w:t>La gestion des demandes</w:t>
      </w:r>
      <w:bookmarkEnd w:id="14"/>
      <w:bookmarkEnd w:id="15"/>
    </w:p>
    <w:p w:rsidR="00B14000" w:rsidRPr="00B14000" w:rsidRDefault="00B14000" w:rsidP="00B14000">
      <w:pPr>
        <w:rPr>
          <w:rFonts w:ascii="Verdana" w:hAnsi="Verdana" w:cs="Arial"/>
          <w:b/>
          <w:sz w:val="24"/>
          <w:szCs w:val="24"/>
        </w:rPr>
      </w:pPr>
    </w:p>
    <w:p w:rsidR="00B14000" w:rsidRPr="00B14000" w:rsidRDefault="00B14000" w:rsidP="00B14000">
      <w:pPr>
        <w:rPr>
          <w:rFonts w:ascii="Verdana" w:hAnsi="Verdana" w:cs="Arial"/>
          <w:sz w:val="24"/>
          <w:szCs w:val="24"/>
        </w:rPr>
      </w:pPr>
      <w:r w:rsidRPr="00B14000">
        <w:rPr>
          <w:rFonts w:ascii="Verdana" w:hAnsi="Verdana" w:cs="Arial"/>
          <w:sz w:val="24"/>
          <w:szCs w:val="24"/>
        </w:rPr>
        <w:t>À titre d’information, la démarche des membres pour obtenir un service est la suivante :</w:t>
      </w:r>
    </w:p>
    <w:p w:rsidR="00B14000" w:rsidRPr="00B14000" w:rsidRDefault="00B14000" w:rsidP="00B14000">
      <w:pPr>
        <w:rPr>
          <w:rFonts w:ascii="Verdana" w:hAnsi="Verdana" w:cs="Arial"/>
          <w:sz w:val="24"/>
          <w:szCs w:val="24"/>
        </w:rPr>
      </w:pPr>
      <w:r w:rsidRPr="00B14000">
        <w:rPr>
          <w:rFonts w:ascii="Verdana" w:hAnsi="Verdana" w:cs="Arial"/>
          <w:sz w:val="24"/>
          <w:szCs w:val="24"/>
        </w:rPr>
        <w:t>Le Service d’aide bénévole (SAB) est ouvert du lundi au vendredi, soit de 8 h 00 à 12 h 00 en matinée, et de 13 h 00 à 16 h 00 en après-midi. Le membre doit présenter sa demande d’aide bénévole au minimum 5 jours ouvrables précédant la date du service requis. Il doit exprimer son besoin en termes précis, spécifiant l’heure de départ, les activités à accomplir, le mode de déplacement et la durée approximative du service requis.</w:t>
      </w:r>
    </w:p>
    <w:p w:rsidR="00B14000" w:rsidRPr="00B14000" w:rsidRDefault="00B14000" w:rsidP="00B14000">
      <w:pPr>
        <w:rPr>
          <w:rFonts w:ascii="Verdana" w:hAnsi="Verdana" w:cs="Arial"/>
          <w:sz w:val="24"/>
          <w:szCs w:val="24"/>
        </w:rPr>
      </w:pPr>
    </w:p>
    <w:p w:rsidR="00B14000" w:rsidRPr="00B14000" w:rsidRDefault="00B14000" w:rsidP="00B14000">
      <w:pPr>
        <w:rPr>
          <w:rFonts w:ascii="Verdana" w:hAnsi="Verdana" w:cs="Arial"/>
          <w:sz w:val="24"/>
          <w:szCs w:val="24"/>
        </w:rPr>
      </w:pPr>
      <w:r w:rsidRPr="00B14000">
        <w:rPr>
          <w:rFonts w:ascii="Verdana" w:hAnsi="Verdana" w:cs="Arial"/>
          <w:sz w:val="24"/>
          <w:szCs w:val="24"/>
        </w:rPr>
        <w:t>La personne responsable du Service d’Aide Bénévole (SAB) s’engage à déployer tous les efforts nécessaires afin de répondre à la demande et confirmer dans les meilleurs délais auprès du demandeur la disponibilité ou non d’un bénévole. Elle verra à transmettre les coordonnées du membre au bénévole, de sorte que les dispositions finales concernant le mandat se réalisent sans son intermédiaire et dans un délai raisonnable.</w:t>
      </w:r>
    </w:p>
    <w:p w:rsidR="00B14000" w:rsidRPr="00B14000" w:rsidRDefault="00B14000" w:rsidP="00B14000">
      <w:pPr>
        <w:rPr>
          <w:rFonts w:ascii="Verdana" w:hAnsi="Verdana" w:cs="Arial"/>
          <w:sz w:val="24"/>
          <w:szCs w:val="24"/>
        </w:rPr>
      </w:pPr>
    </w:p>
    <w:p w:rsidR="00B14000" w:rsidRPr="00B14000" w:rsidRDefault="00B14000" w:rsidP="00B14000">
      <w:pPr>
        <w:rPr>
          <w:rFonts w:ascii="Verdana" w:hAnsi="Verdana" w:cs="Arial"/>
          <w:sz w:val="24"/>
          <w:szCs w:val="24"/>
        </w:rPr>
      </w:pPr>
      <w:r w:rsidRPr="00B14000">
        <w:rPr>
          <w:rFonts w:ascii="Verdana" w:hAnsi="Verdana" w:cs="Arial"/>
          <w:sz w:val="24"/>
          <w:szCs w:val="24"/>
        </w:rPr>
        <w:t>La communication entre le bénévole et le membre est importante. Elle permet d’une part de rassurer le demandeur de service à l’effet qu’un bénévole a accepté le mandat et d’autre part, cela permet de régler les modalités spécifiques.</w:t>
      </w:r>
    </w:p>
    <w:p w:rsidR="00B14000" w:rsidRPr="00B14000" w:rsidRDefault="00B14000" w:rsidP="00B14000">
      <w:pPr>
        <w:rPr>
          <w:rFonts w:ascii="Verdana" w:hAnsi="Verdana" w:cs="Arial"/>
          <w:sz w:val="24"/>
          <w:szCs w:val="24"/>
        </w:rPr>
      </w:pPr>
    </w:p>
    <w:p w:rsidR="00B14000" w:rsidRPr="00B14000" w:rsidRDefault="00B14000" w:rsidP="00B14000">
      <w:pPr>
        <w:rPr>
          <w:rFonts w:ascii="Verdana" w:hAnsi="Verdana" w:cs="Arial"/>
          <w:sz w:val="24"/>
          <w:szCs w:val="24"/>
        </w:rPr>
      </w:pPr>
      <w:r w:rsidRPr="00B14000">
        <w:rPr>
          <w:rFonts w:ascii="Verdana" w:hAnsi="Verdana" w:cs="Arial"/>
          <w:sz w:val="24"/>
          <w:szCs w:val="24"/>
        </w:rPr>
        <w:t xml:space="preserve">Si le déroulement du mandat implique des frais, il est rappelé aux membres d’en assumer le coût. </w:t>
      </w:r>
    </w:p>
    <w:p w:rsidR="00B14000" w:rsidRPr="00B14000" w:rsidRDefault="00B14000" w:rsidP="00B14000">
      <w:pPr>
        <w:rPr>
          <w:rFonts w:ascii="Verdana" w:hAnsi="Verdana" w:cs="Arial"/>
          <w:sz w:val="24"/>
          <w:szCs w:val="24"/>
        </w:rPr>
      </w:pPr>
    </w:p>
    <w:p w:rsidR="00B14000" w:rsidRPr="00B14000" w:rsidRDefault="00B14000" w:rsidP="00B14000">
      <w:pPr>
        <w:spacing w:after="120"/>
        <w:rPr>
          <w:rFonts w:ascii="Verdana" w:hAnsi="Verdana" w:cs="Arial"/>
          <w:sz w:val="24"/>
          <w:szCs w:val="24"/>
        </w:rPr>
      </w:pPr>
      <w:r w:rsidRPr="00B14000">
        <w:rPr>
          <w:rFonts w:ascii="Verdana" w:hAnsi="Verdana" w:cs="Arial"/>
          <w:b/>
          <w:i/>
          <w:sz w:val="24"/>
          <w:szCs w:val="24"/>
        </w:rPr>
        <w:lastRenderedPageBreak/>
        <w:t>Consignes :</w:t>
      </w:r>
      <w:r w:rsidRPr="00B14000">
        <w:rPr>
          <w:rFonts w:ascii="Verdana" w:hAnsi="Verdana" w:cs="Arial"/>
          <w:sz w:val="24"/>
          <w:szCs w:val="24"/>
        </w:rPr>
        <w:t xml:space="preserve"> </w:t>
      </w:r>
    </w:p>
    <w:p w:rsidR="00B14000" w:rsidRPr="00B14000" w:rsidRDefault="00B14000" w:rsidP="00B14000">
      <w:pPr>
        <w:pStyle w:val="Paragraphedeliste"/>
        <w:numPr>
          <w:ilvl w:val="0"/>
          <w:numId w:val="12"/>
        </w:numPr>
        <w:tabs>
          <w:tab w:val="left" w:pos="540"/>
        </w:tabs>
        <w:spacing w:after="120" w:line="276" w:lineRule="auto"/>
        <w:ind w:left="540" w:hanging="540"/>
        <w:contextualSpacing w:val="0"/>
        <w:rPr>
          <w:rFonts w:ascii="Verdana" w:hAnsi="Verdana" w:cs="Arial"/>
        </w:rPr>
      </w:pPr>
      <w:r w:rsidRPr="00B14000">
        <w:rPr>
          <w:rFonts w:ascii="Verdana" w:hAnsi="Verdana" w:cs="Arial"/>
          <w:b/>
        </w:rPr>
        <w:t>Informer rapidement le membre que vous avez accepté un mandat;</w:t>
      </w:r>
    </w:p>
    <w:p w:rsidR="00B14000" w:rsidRPr="00B14000" w:rsidRDefault="00B14000" w:rsidP="00B14000">
      <w:pPr>
        <w:pStyle w:val="Paragraphedeliste"/>
        <w:numPr>
          <w:ilvl w:val="0"/>
          <w:numId w:val="12"/>
        </w:numPr>
        <w:tabs>
          <w:tab w:val="left" w:pos="540"/>
        </w:tabs>
        <w:spacing w:after="120" w:line="276" w:lineRule="auto"/>
        <w:ind w:left="540" w:hanging="540"/>
        <w:contextualSpacing w:val="0"/>
        <w:rPr>
          <w:rFonts w:ascii="Verdana" w:hAnsi="Verdana" w:cs="Arial"/>
        </w:rPr>
      </w:pPr>
      <w:r w:rsidRPr="00B14000">
        <w:rPr>
          <w:rFonts w:ascii="Verdana" w:hAnsi="Verdana" w:cs="Arial"/>
          <w:b/>
        </w:rPr>
        <w:t>Si le délai est relativement long entre la confirmation et la réalisation du mandat, reconfirmer au membre que vous effectuerez un service pour lui, la journée précédent le service;</w:t>
      </w:r>
    </w:p>
    <w:p w:rsidR="00B14000" w:rsidRPr="00B14000" w:rsidRDefault="00B14000" w:rsidP="00B14000">
      <w:pPr>
        <w:pStyle w:val="Paragraphedeliste"/>
        <w:numPr>
          <w:ilvl w:val="0"/>
          <w:numId w:val="12"/>
        </w:numPr>
        <w:tabs>
          <w:tab w:val="left" w:pos="540"/>
        </w:tabs>
        <w:spacing w:after="120" w:line="276" w:lineRule="auto"/>
        <w:ind w:left="540" w:hanging="540"/>
        <w:contextualSpacing w:val="0"/>
        <w:rPr>
          <w:rFonts w:ascii="Verdana" w:hAnsi="Verdana" w:cs="Arial"/>
          <w:b/>
        </w:rPr>
      </w:pPr>
      <w:r w:rsidRPr="00B14000">
        <w:rPr>
          <w:rFonts w:ascii="Verdana" w:hAnsi="Verdana" w:cs="Arial"/>
          <w:b/>
        </w:rPr>
        <w:t>Pour que vous soyez outillé pour réaliser votre mandat, suivre les formations offertes par le RAAMM et qui vous permettent de mieux connaître les bonnes pratiques et les techniques de guide auprès d’une personne ayant une limitation visuelle;</w:t>
      </w:r>
    </w:p>
    <w:p w:rsidR="00B14000" w:rsidRPr="005C6191" w:rsidRDefault="00B14000" w:rsidP="00B14000">
      <w:pPr>
        <w:pStyle w:val="Titre2"/>
        <w:ind w:firstLine="360"/>
      </w:pPr>
      <w:bookmarkStart w:id="16" w:name="_Toc507164520"/>
      <w:bookmarkStart w:id="17" w:name="_Toc509481582"/>
      <w:r>
        <w:t xml:space="preserve">2. </w:t>
      </w:r>
      <w:r w:rsidRPr="005C6191">
        <w:t>Le remboursement des dépenses</w:t>
      </w:r>
      <w:bookmarkEnd w:id="16"/>
      <w:bookmarkEnd w:id="17"/>
    </w:p>
    <w:p w:rsidR="00B14000" w:rsidRPr="00B14000" w:rsidRDefault="00B14000" w:rsidP="00B14000">
      <w:pPr>
        <w:rPr>
          <w:rFonts w:ascii="Verdana" w:hAnsi="Verdana" w:cs="Arial"/>
          <w:sz w:val="24"/>
          <w:szCs w:val="24"/>
        </w:rPr>
      </w:pPr>
    </w:p>
    <w:p w:rsidR="00B14000" w:rsidRPr="00B14000" w:rsidRDefault="00B14000" w:rsidP="00B14000">
      <w:pPr>
        <w:rPr>
          <w:rFonts w:ascii="Verdana" w:hAnsi="Verdana" w:cs="Arial"/>
          <w:sz w:val="24"/>
          <w:szCs w:val="24"/>
        </w:rPr>
      </w:pPr>
      <w:r w:rsidRPr="00B14000">
        <w:rPr>
          <w:rFonts w:ascii="Verdana" w:hAnsi="Verdana" w:cs="Arial"/>
          <w:sz w:val="24"/>
          <w:szCs w:val="24"/>
        </w:rPr>
        <w:t>Les membres utilisateurs du SAB s’engagent à rembourser les dépenses encourues par le bénévole dans le cadre de sa prestation de service. Le remboursement doit lui être versé à la fin de chaque mandat.</w:t>
      </w:r>
    </w:p>
    <w:p w:rsidR="00B14000" w:rsidRPr="00B14000" w:rsidRDefault="00B14000" w:rsidP="00B14000">
      <w:pPr>
        <w:rPr>
          <w:rFonts w:ascii="Verdana" w:hAnsi="Verdana" w:cs="Arial"/>
          <w:sz w:val="24"/>
          <w:szCs w:val="24"/>
        </w:rPr>
      </w:pPr>
    </w:p>
    <w:p w:rsidR="00B14000" w:rsidRPr="00B14000" w:rsidRDefault="00B14000" w:rsidP="00B14000">
      <w:pPr>
        <w:tabs>
          <w:tab w:val="left" w:pos="540"/>
        </w:tabs>
        <w:rPr>
          <w:rFonts w:ascii="Verdana" w:hAnsi="Verdana" w:cs="Arial"/>
          <w:sz w:val="24"/>
          <w:szCs w:val="24"/>
        </w:rPr>
      </w:pPr>
      <w:r w:rsidRPr="00B14000">
        <w:rPr>
          <w:rFonts w:ascii="Verdana" w:hAnsi="Verdana" w:cs="Arial"/>
          <w:sz w:val="24"/>
          <w:szCs w:val="24"/>
        </w:rPr>
        <w:t>Notez qu’il n’y a pas d’obligation pour les bénévoles d’accepter le remboursement. Toutefois, c’est une modalité en place et vous n’avez pas à vous sentir mal à l’aise de l’accepter.</w:t>
      </w:r>
    </w:p>
    <w:p w:rsidR="00B14000" w:rsidRPr="00B14000" w:rsidRDefault="00B14000" w:rsidP="00B14000">
      <w:pPr>
        <w:tabs>
          <w:tab w:val="left" w:pos="540"/>
        </w:tabs>
        <w:rPr>
          <w:rFonts w:ascii="Verdana" w:hAnsi="Verdana" w:cs="Arial"/>
          <w:sz w:val="24"/>
          <w:szCs w:val="24"/>
        </w:rPr>
      </w:pPr>
    </w:p>
    <w:p w:rsidR="00B14000" w:rsidRPr="00B14000" w:rsidRDefault="00B14000" w:rsidP="00B14000">
      <w:pPr>
        <w:tabs>
          <w:tab w:val="left" w:pos="540"/>
        </w:tabs>
        <w:rPr>
          <w:rFonts w:ascii="Verdana" w:hAnsi="Verdana" w:cs="Arial"/>
          <w:sz w:val="24"/>
          <w:szCs w:val="24"/>
          <w:u w:val="single"/>
        </w:rPr>
      </w:pPr>
      <w:r w:rsidRPr="00B14000">
        <w:rPr>
          <w:rFonts w:ascii="Verdana" w:hAnsi="Verdana" w:cs="Arial"/>
          <w:sz w:val="24"/>
          <w:szCs w:val="24"/>
          <w:u w:val="single"/>
        </w:rPr>
        <w:t>Déplacement</w:t>
      </w:r>
    </w:p>
    <w:p w:rsidR="00B14000" w:rsidRPr="00B14000" w:rsidRDefault="00B14000" w:rsidP="00B14000">
      <w:pPr>
        <w:tabs>
          <w:tab w:val="left" w:pos="540"/>
        </w:tabs>
        <w:rPr>
          <w:rFonts w:ascii="Verdana" w:hAnsi="Verdana" w:cs="Arial"/>
          <w:sz w:val="24"/>
          <w:szCs w:val="24"/>
        </w:rPr>
      </w:pPr>
      <w:r w:rsidRPr="00B14000">
        <w:rPr>
          <w:rFonts w:ascii="Verdana" w:hAnsi="Verdana" w:cs="Arial"/>
          <w:sz w:val="24"/>
          <w:szCs w:val="24"/>
        </w:rPr>
        <w:t xml:space="preserve">Le bénévole a droit au remboursement par le membre des frais de ses déplacements en transport en commun ou des frais de son véhicule personnel selon le tarif en vigueur, c’est-à-dire au montant de 0,50$ par kilomètre parcouru. Le remboursement des frais de déplacement est calculé du départ de votre domicile jusqu’au retour à ce même lieu. </w:t>
      </w:r>
    </w:p>
    <w:p w:rsidR="00B14000" w:rsidRPr="00B14000" w:rsidRDefault="00B14000" w:rsidP="00B14000">
      <w:pPr>
        <w:tabs>
          <w:tab w:val="left" w:pos="540"/>
        </w:tabs>
        <w:rPr>
          <w:rFonts w:ascii="Verdana" w:hAnsi="Verdana" w:cs="Arial"/>
          <w:sz w:val="24"/>
          <w:szCs w:val="24"/>
        </w:rPr>
      </w:pPr>
    </w:p>
    <w:p w:rsidR="00B14000" w:rsidRPr="00B14000" w:rsidRDefault="00B14000" w:rsidP="00B14000">
      <w:pPr>
        <w:tabs>
          <w:tab w:val="left" w:pos="540"/>
        </w:tabs>
        <w:rPr>
          <w:rFonts w:ascii="Verdana" w:hAnsi="Verdana" w:cs="Arial"/>
          <w:sz w:val="24"/>
          <w:szCs w:val="24"/>
          <w:u w:val="single"/>
        </w:rPr>
      </w:pPr>
      <w:r w:rsidRPr="00B14000">
        <w:rPr>
          <w:rFonts w:ascii="Verdana" w:hAnsi="Verdana" w:cs="Arial"/>
          <w:sz w:val="24"/>
          <w:szCs w:val="24"/>
          <w:u w:val="single"/>
        </w:rPr>
        <w:t>Stationnement</w:t>
      </w:r>
    </w:p>
    <w:p w:rsidR="00B14000" w:rsidRPr="00B14000" w:rsidRDefault="00B14000" w:rsidP="00B14000">
      <w:pPr>
        <w:tabs>
          <w:tab w:val="left" w:pos="540"/>
        </w:tabs>
        <w:rPr>
          <w:rFonts w:ascii="Verdana" w:hAnsi="Verdana" w:cs="Arial"/>
          <w:sz w:val="24"/>
          <w:szCs w:val="24"/>
        </w:rPr>
      </w:pPr>
      <w:r w:rsidRPr="00B14000">
        <w:rPr>
          <w:rFonts w:ascii="Verdana" w:hAnsi="Verdana" w:cs="Arial"/>
          <w:sz w:val="24"/>
          <w:szCs w:val="24"/>
        </w:rPr>
        <w:t>Les frais de stationnement sont également à la charge du membre.</w:t>
      </w:r>
    </w:p>
    <w:p w:rsidR="00B14000" w:rsidRPr="00B14000" w:rsidRDefault="00B14000" w:rsidP="00B14000">
      <w:pPr>
        <w:tabs>
          <w:tab w:val="left" w:pos="540"/>
        </w:tabs>
        <w:rPr>
          <w:rFonts w:ascii="Verdana" w:hAnsi="Verdana" w:cs="Arial"/>
          <w:sz w:val="24"/>
          <w:szCs w:val="24"/>
        </w:rPr>
      </w:pPr>
    </w:p>
    <w:p w:rsidR="00B14000" w:rsidRPr="00B14000" w:rsidRDefault="00B14000" w:rsidP="00B14000">
      <w:pPr>
        <w:tabs>
          <w:tab w:val="left" w:pos="540"/>
        </w:tabs>
        <w:rPr>
          <w:rFonts w:ascii="Verdana" w:hAnsi="Verdana" w:cs="Arial"/>
          <w:sz w:val="24"/>
          <w:szCs w:val="24"/>
        </w:rPr>
      </w:pPr>
      <w:r w:rsidRPr="00B14000">
        <w:rPr>
          <w:rFonts w:ascii="Verdana" w:hAnsi="Verdana" w:cs="Arial"/>
          <w:sz w:val="24"/>
          <w:szCs w:val="24"/>
          <w:u w:val="single"/>
        </w:rPr>
        <w:t>Repas</w:t>
      </w:r>
    </w:p>
    <w:p w:rsidR="00B14000" w:rsidRPr="00B14000" w:rsidRDefault="00B14000" w:rsidP="00B14000">
      <w:pPr>
        <w:tabs>
          <w:tab w:val="left" w:pos="540"/>
        </w:tabs>
        <w:rPr>
          <w:rFonts w:ascii="Verdana" w:hAnsi="Verdana" w:cs="Arial"/>
          <w:sz w:val="24"/>
          <w:szCs w:val="24"/>
        </w:rPr>
      </w:pPr>
      <w:r w:rsidRPr="00B14000">
        <w:rPr>
          <w:rFonts w:ascii="Verdana" w:hAnsi="Verdana" w:cs="Arial"/>
          <w:sz w:val="24"/>
          <w:szCs w:val="24"/>
        </w:rPr>
        <w:t>Si les activités du mandat d’accompagnement s’étendent sur plus de trois heures et couvre l’heure habituelle d’un repas (de midi à 13h30 ou de 17h à 18h30), le membre est tenu d’offrir le repas au bénévole ou d’en assumer le remboursement, s’il y a lieu.</w:t>
      </w:r>
    </w:p>
    <w:p w:rsidR="00B14000" w:rsidRPr="00B14000" w:rsidRDefault="00B14000" w:rsidP="00B14000">
      <w:pPr>
        <w:tabs>
          <w:tab w:val="left" w:pos="540"/>
        </w:tabs>
        <w:rPr>
          <w:rFonts w:ascii="Verdana" w:hAnsi="Verdana" w:cs="Arial"/>
          <w:sz w:val="24"/>
          <w:szCs w:val="24"/>
        </w:rPr>
      </w:pPr>
    </w:p>
    <w:p w:rsidR="00B14000" w:rsidRPr="00B14000" w:rsidRDefault="00B14000" w:rsidP="00B14000">
      <w:pPr>
        <w:tabs>
          <w:tab w:val="left" w:pos="540"/>
        </w:tabs>
        <w:rPr>
          <w:rFonts w:ascii="Verdana" w:hAnsi="Verdana" w:cs="Arial"/>
          <w:sz w:val="24"/>
          <w:szCs w:val="24"/>
          <w:u w:val="single"/>
        </w:rPr>
      </w:pPr>
      <w:r w:rsidRPr="00B14000">
        <w:rPr>
          <w:rFonts w:ascii="Verdana" w:hAnsi="Verdana" w:cs="Arial"/>
          <w:sz w:val="24"/>
          <w:szCs w:val="24"/>
          <w:u w:val="single"/>
        </w:rPr>
        <w:t>Droit d’entrée</w:t>
      </w:r>
    </w:p>
    <w:p w:rsidR="00B14000" w:rsidRPr="00B14000" w:rsidRDefault="00B14000" w:rsidP="00B14000">
      <w:pPr>
        <w:tabs>
          <w:tab w:val="left" w:pos="540"/>
        </w:tabs>
        <w:rPr>
          <w:rFonts w:ascii="Verdana" w:hAnsi="Verdana" w:cs="Arial"/>
          <w:sz w:val="24"/>
          <w:szCs w:val="24"/>
        </w:rPr>
      </w:pPr>
      <w:r w:rsidRPr="00B14000">
        <w:rPr>
          <w:rFonts w:ascii="Verdana" w:hAnsi="Verdana" w:cs="Arial"/>
          <w:sz w:val="24"/>
          <w:szCs w:val="24"/>
        </w:rPr>
        <w:lastRenderedPageBreak/>
        <w:t xml:space="preserve">Lorsque le mandat d’accompagnement implique un droit d’entrée, des frais d’inscription ou des coûts reliés à la participation, le membre doit débourser personnellement de tels coûts, autant pour lui-même que pour le bénévole qui l’accompagnera tout au long de ces activités. </w:t>
      </w:r>
    </w:p>
    <w:p w:rsidR="00B14000" w:rsidRPr="00B14000" w:rsidRDefault="00B14000" w:rsidP="00B14000">
      <w:pPr>
        <w:tabs>
          <w:tab w:val="left" w:pos="540"/>
        </w:tabs>
        <w:rPr>
          <w:rFonts w:ascii="Verdana" w:hAnsi="Verdana" w:cs="Arial"/>
          <w:sz w:val="24"/>
          <w:szCs w:val="24"/>
        </w:rPr>
      </w:pPr>
    </w:p>
    <w:p w:rsidR="00B14000" w:rsidRPr="00B14000" w:rsidRDefault="00B14000" w:rsidP="00B14000">
      <w:pPr>
        <w:tabs>
          <w:tab w:val="left" w:pos="540"/>
        </w:tabs>
        <w:rPr>
          <w:rFonts w:ascii="Verdana" w:hAnsi="Verdana" w:cs="Arial"/>
          <w:sz w:val="24"/>
          <w:szCs w:val="24"/>
        </w:rPr>
      </w:pPr>
      <w:r w:rsidRPr="00B14000">
        <w:rPr>
          <w:rFonts w:ascii="Verdana" w:hAnsi="Verdana" w:cs="Arial"/>
          <w:sz w:val="24"/>
          <w:szCs w:val="24"/>
        </w:rPr>
        <w:t>Prenez note que des organismes émettent des cartes d’accompagnement qui permettent à la personne détentrice d’obtenir gratuitement l’accès à différentes activités ou services pour une personne accompagnatrice. Évidemment, dans ce cas, le membre est dispensé de défrayer des coûts supplémentaires reliés à la présence du bénévole. Il appartient au membre de faire la démarche pour l’obtention de ces cartes.</w:t>
      </w:r>
    </w:p>
    <w:p w:rsidR="00B14000" w:rsidRPr="00B14000" w:rsidRDefault="00B14000" w:rsidP="00B14000">
      <w:pPr>
        <w:tabs>
          <w:tab w:val="left" w:pos="540"/>
        </w:tabs>
        <w:rPr>
          <w:rFonts w:ascii="Verdana" w:hAnsi="Verdana" w:cs="Arial"/>
          <w:sz w:val="24"/>
          <w:szCs w:val="24"/>
        </w:rPr>
      </w:pPr>
    </w:p>
    <w:p w:rsidR="00B14000" w:rsidRPr="00B14000" w:rsidRDefault="00B14000" w:rsidP="00B14000">
      <w:pPr>
        <w:tabs>
          <w:tab w:val="left" w:pos="540"/>
        </w:tabs>
        <w:rPr>
          <w:rFonts w:ascii="Verdana" w:hAnsi="Verdana" w:cs="Arial"/>
          <w:sz w:val="24"/>
          <w:szCs w:val="24"/>
          <w:u w:val="single"/>
        </w:rPr>
      </w:pPr>
      <w:r w:rsidRPr="00B14000">
        <w:rPr>
          <w:rFonts w:ascii="Verdana" w:hAnsi="Verdana" w:cs="Arial"/>
          <w:sz w:val="24"/>
          <w:szCs w:val="24"/>
          <w:u w:val="single"/>
        </w:rPr>
        <w:t>Pourboires et cadeaux</w:t>
      </w:r>
    </w:p>
    <w:p w:rsidR="00B14000" w:rsidRPr="00B14000" w:rsidRDefault="00B14000" w:rsidP="00B14000">
      <w:pPr>
        <w:tabs>
          <w:tab w:val="left" w:pos="540"/>
        </w:tabs>
        <w:rPr>
          <w:rFonts w:ascii="Verdana" w:hAnsi="Verdana" w:cs="Arial"/>
          <w:sz w:val="24"/>
          <w:szCs w:val="24"/>
        </w:rPr>
      </w:pPr>
      <w:r w:rsidRPr="00B14000">
        <w:rPr>
          <w:rFonts w:ascii="Verdana" w:hAnsi="Verdana" w:cs="Arial"/>
          <w:sz w:val="24"/>
          <w:szCs w:val="24"/>
        </w:rPr>
        <w:t xml:space="preserve">Les services offerts par les bénévoles reposent sur la générosité et l’implication personnelle. Il n’est donc ni souhaitable, ni autorisé, qu’un système incluant toutes formes de rémunération voit le jour. Si un membre tient à vous témoigner sa satisfaction par un cadeau en argent, vous pouvez l’inviter à plutôt faire un don au RAAMM afin de soutenir les activités et services de l’organisme. </w:t>
      </w:r>
    </w:p>
    <w:p w:rsidR="00B14000" w:rsidRPr="00B14000" w:rsidRDefault="00B14000" w:rsidP="00B14000">
      <w:pPr>
        <w:rPr>
          <w:rFonts w:ascii="Verdana" w:hAnsi="Verdana" w:cs="Arial"/>
          <w:sz w:val="24"/>
          <w:szCs w:val="24"/>
        </w:rPr>
      </w:pPr>
    </w:p>
    <w:p w:rsidR="00B14000" w:rsidRPr="00B14000" w:rsidRDefault="00B14000" w:rsidP="00B14000">
      <w:pPr>
        <w:spacing w:after="120"/>
        <w:rPr>
          <w:rFonts w:ascii="Verdana" w:hAnsi="Verdana" w:cs="Arial"/>
          <w:sz w:val="24"/>
          <w:szCs w:val="24"/>
        </w:rPr>
      </w:pPr>
      <w:r w:rsidRPr="00B14000">
        <w:rPr>
          <w:rFonts w:ascii="Verdana" w:hAnsi="Verdana" w:cs="Arial"/>
          <w:b/>
          <w:i/>
          <w:sz w:val="24"/>
          <w:szCs w:val="24"/>
        </w:rPr>
        <w:t>Consignes :</w:t>
      </w:r>
      <w:r w:rsidRPr="00B14000">
        <w:rPr>
          <w:rFonts w:ascii="Verdana" w:hAnsi="Verdana" w:cs="Arial"/>
          <w:sz w:val="24"/>
          <w:szCs w:val="24"/>
        </w:rPr>
        <w:t xml:space="preserve"> </w:t>
      </w:r>
    </w:p>
    <w:p w:rsidR="00B14000" w:rsidRPr="00B14000" w:rsidRDefault="00B14000" w:rsidP="00B14000">
      <w:pPr>
        <w:pStyle w:val="Paragraphedeliste"/>
        <w:numPr>
          <w:ilvl w:val="0"/>
          <w:numId w:val="12"/>
        </w:numPr>
        <w:tabs>
          <w:tab w:val="left" w:pos="540"/>
        </w:tabs>
        <w:spacing w:after="120" w:line="276" w:lineRule="auto"/>
        <w:ind w:left="540" w:hanging="540"/>
        <w:contextualSpacing w:val="0"/>
        <w:rPr>
          <w:rFonts w:ascii="Verdana" w:hAnsi="Verdana" w:cs="Arial"/>
          <w:b/>
        </w:rPr>
      </w:pPr>
      <w:r w:rsidRPr="00B14000">
        <w:rPr>
          <w:rFonts w:ascii="Verdana" w:hAnsi="Verdana" w:cs="Arial"/>
          <w:b/>
        </w:rPr>
        <w:t>Assurez-vous de noter adéquatement le kilométrage parcouru, si vous utilisez votre voiture;</w:t>
      </w:r>
    </w:p>
    <w:p w:rsidR="00B14000" w:rsidRPr="00B14000" w:rsidRDefault="00B14000" w:rsidP="00B14000">
      <w:pPr>
        <w:pStyle w:val="Paragraphedeliste"/>
        <w:numPr>
          <w:ilvl w:val="0"/>
          <w:numId w:val="12"/>
        </w:numPr>
        <w:tabs>
          <w:tab w:val="left" w:pos="540"/>
        </w:tabs>
        <w:spacing w:after="120" w:line="276" w:lineRule="auto"/>
        <w:ind w:left="540" w:hanging="540"/>
        <w:contextualSpacing w:val="0"/>
        <w:rPr>
          <w:rFonts w:ascii="Verdana" w:hAnsi="Verdana" w:cs="Arial"/>
          <w:b/>
        </w:rPr>
      </w:pPr>
      <w:r w:rsidRPr="00B14000">
        <w:rPr>
          <w:rFonts w:ascii="Verdana" w:hAnsi="Verdana" w:cs="Arial"/>
          <w:b/>
        </w:rPr>
        <w:t>Ne pas demander, réclamer ou exiger une rémunération, une compensation ou une indemnité financière ou matérielle ni de la part du RAAMM ni de la part des personnes que vous aiderez à l’exception de remboursement prévus ou convenus spécifiquement pour les dépenses liées directement à l’accomplissement de vos tâches;</w:t>
      </w:r>
    </w:p>
    <w:p w:rsidR="00B14000" w:rsidRPr="00B14000" w:rsidRDefault="00B14000" w:rsidP="00B14000">
      <w:pPr>
        <w:pStyle w:val="Paragraphedeliste"/>
        <w:numPr>
          <w:ilvl w:val="0"/>
          <w:numId w:val="12"/>
        </w:numPr>
        <w:tabs>
          <w:tab w:val="left" w:pos="540"/>
        </w:tabs>
        <w:spacing w:after="120" w:line="276" w:lineRule="auto"/>
        <w:ind w:left="357" w:hanging="357"/>
        <w:contextualSpacing w:val="0"/>
        <w:rPr>
          <w:rFonts w:ascii="Verdana" w:hAnsi="Verdana" w:cs="Arial"/>
        </w:rPr>
      </w:pPr>
      <w:r w:rsidRPr="00B14000">
        <w:rPr>
          <w:rFonts w:ascii="Verdana" w:hAnsi="Verdana" w:cs="Arial"/>
          <w:b/>
        </w:rPr>
        <w:t xml:space="preserve">Ne pas accepter de pourboire de la part du membre. </w:t>
      </w:r>
    </w:p>
    <w:p w:rsidR="00B14000" w:rsidRPr="00392305" w:rsidRDefault="00B14000" w:rsidP="00B14000">
      <w:pPr>
        <w:pStyle w:val="Paragraphedeliste"/>
        <w:tabs>
          <w:tab w:val="left" w:pos="540"/>
        </w:tabs>
        <w:spacing w:line="276" w:lineRule="auto"/>
        <w:ind w:left="360"/>
        <w:rPr>
          <w:rFonts w:ascii="Verdana" w:hAnsi="Verdana" w:cs="Arial"/>
        </w:rPr>
      </w:pPr>
    </w:p>
    <w:p w:rsidR="00B14000" w:rsidRPr="005C6191" w:rsidRDefault="00B14000" w:rsidP="00B14000">
      <w:pPr>
        <w:pStyle w:val="Titre2"/>
        <w:ind w:firstLine="360"/>
      </w:pPr>
      <w:bookmarkStart w:id="18" w:name="_Toc507164521"/>
      <w:bookmarkStart w:id="19" w:name="_Toc509481583"/>
      <w:r>
        <w:t xml:space="preserve">3. </w:t>
      </w:r>
      <w:r w:rsidRPr="005C6191">
        <w:t>Les situations problématiques</w:t>
      </w:r>
      <w:bookmarkEnd w:id="18"/>
      <w:bookmarkEnd w:id="19"/>
    </w:p>
    <w:p w:rsidR="00B14000" w:rsidRPr="00B14000" w:rsidRDefault="00B14000" w:rsidP="00B14000">
      <w:pPr>
        <w:rPr>
          <w:rFonts w:ascii="Verdana" w:hAnsi="Verdana"/>
          <w:sz w:val="24"/>
          <w:szCs w:val="24"/>
        </w:rPr>
      </w:pPr>
    </w:p>
    <w:p w:rsidR="00B14000" w:rsidRPr="00B14000" w:rsidRDefault="00B14000" w:rsidP="00B14000">
      <w:pPr>
        <w:rPr>
          <w:rFonts w:ascii="Verdana" w:hAnsi="Verdana"/>
          <w:sz w:val="24"/>
          <w:szCs w:val="24"/>
        </w:rPr>
      </w:pPr>
      <w:r w:rsidRPr="00B14000">
        <w:rPr>
          <w:rFonts w:ascii="Verdana" w:hAnsi="Verdana"/>
          <w:sz w:val="24"/>
          <w:szCs w:val="24"/>
        </w:rPr>
        <w:lastRenderedPageBreak/>
        <w:t>Pour de multiples raisons, il peut arriver qu’une situation problématique se pose. Cela peut concerner le respect du mandat, les relations interpersonnelles, etc.</w:t>
      </w:r>
    </w:p>
    <w:p w:rsidR="00B14000" w:rsidRPr="00B14000" w:rsidRDefault="00B14000" w:rsidP="00B14000">
      <w:pPr>
        <w:rPr>
          <w:rFonts w:ascii="Verdana" w:hAnsi="Verdana" w:cs="Arial"/>
          <w:b/>
          <w:i/>
          <w:sz w:val="24"/>
          <w:szCs w:val="24"/>
        </w:rPr>
      </w:pPr>
    </w:p>
    <w:p w:rsidR="00B14000" w:rsidRPr="00B14000" w:rsidRDefault="00B14000" w:rsidP="00B14000">
      <w:pPr>
        <w:spacing w:after="120"/>
        <w:rPr>
          <w:rFonts w:ascii="Verdana" w:hAnsi="Verdana" w:cs="Arial"/>
          <w:sz w:val="24"/>
          <w:szCs w:val="24"/>
        </w:rPr>
      </w:pPr>
      <w:r w:rsidRPr="00B14000">
        <w:rPr>
          <w:rFonts w:ascii="Verdana" w:hAnsi="Verdana" w:cs="Arial"/>
          <w:b/>
          <w:i/>
          <w:sz w:val="24"/>
          <w:szCs w:val="24"/>
        </w:rPr>
        <w:t>Consigne :</w:t>
      </w:r>
      <w:r w:rsidRPr="00B14000">
        <w:rPr>
          <w:rFonts w:ascii="Verdana" w:hAnsi="Verdana" w:cs="Arial"/>
          <w:sz w:val="24"/>
          <w:szCs w:val="24"/>
        </w:rPr>
        <w:t xml:space="preserve"> </w:t>
      </w:r>
    </w:p>
    <w:p w:rsidR="00B14000" w:rsidRPr="00B14000" w:rsidRDefault="00B14000" w:rsidP="00B14000">
      <w:pPr>
        <w:pStyle w:val="Paragraphedeliste"/>
        <w:numPr>
          <w:ilvl w:val="0"/>
          <w:numId w:val="12"/>
        </w:numPr>
        <w:tabs>
          <w:tab w:val="left" w:pos="540"/>
        </w:tabs>
        <w:spacing w:after="120" w:line="276" w:lineRule="auto"/>
        <w:ind w:left="540" w:hanging="540"/>
        <w:contextualSpacing w:val="0"/>
        <w:rPr>
          <w:rFonts w:ascii="Verdana" w:hAnsi="Verdana" w:cs="Arial"/>
          <w:b/>
        </w:rPr>
      </w:pPr>
      <w:r w:rsidRPr="00B14000">
        <w:rPr>
          <w:rFonts w:ascii="Verdana" w:hAnsi="Verdana" w:cs="Arial"/>
          <w:b/>
        </w:rPr>
        <w:t>Rapporter les situations problématiques à la responsable du SAB, afin que la situation soit analysée, consignée ou corrigée. Le SAB est soucieux de la qualité des services et de la qualité de l’expérience vécue et adhère au processus d’amélioration continue.</w:t>
      </w:r>
    </w:p>
    <w:p w:rsidR="00B14000" w:rsidRPr="00B14000" w:rsidRDefault="00B14000" w:rsidP="00B14000">
      <w:pPr>
        <w:rPr>
          <w:rFonts w:ascii="Verdana" w:hAnsi="Verdana" w:cs="Arial"/>
          <w:b/>
          <w:sz w:val="24"/>
          <w:szCs w:val="24"/>
          <w:highlight w:val="yellow"/>
        </w:rPr>
      </w:pPr>
    </w:p>
    <w:p w:rsidR="00325ED3" w:rsidRDefault="00325ED3">
      <w:pPr>
        <w:rPr>
          <w:rFonts w:ascii="Verdana" w:eastAsia="Times New Roman" w:hAnsi="Verdana" w:cs="Times New Roman"/>
          <w:b/>
          <w:bCs/>
          <w:color w:val="2A6ED1"/>
          <w:sz w:val="26"/>
          <w:szCs w:val="26"/>
          <w:lang w:val="fr-FR" w:eastAsia="fr-FR"/>
        </w:rPr>
      </w:pPr>
      <w:bookmarkStart w:id="20" w:name="_Toc507164522"/>
      <w:r>
        <w:br w:type="page"/>
      </w:r>
    </w:p>
    <w:p w:rsidR="00B14000" w:rsidRPr="006D5736" w:rsidRDefault="00B14000" w:rsidP="00B14000">
      <w:pPr>
        <w:pStyle w:val="Titre2"/>
        <w:ind w:firstLine="360"/>
      </w:pPr>
      <w:bookmarkStart w:id="21" w:name="_Toc509481584"/>
      <w:r w:rsidRPr="006D5736">
        <w:lastRenderedPageBreak/>
        <w:t>4. Les demandes spéciales ou supplémentaires formulées par le membre</w:t>
      </w:r>
      <w:bookmarkEnd w:id="20"/>
      <w:bookmarkEnd w:id="21"/>
    </w:p>
    <w:p w:rsidR="00B14000" w:rsidRPr="00B14000" w:rsidRDefault="00B14000" w:rsidP="00B14000">
      <w:pPr>
        <w:rPr>
          <w:rFonts w:ascii="Verdana" w:hAnsi="Verdana"/>
          <w:b/>
          <w:sz w:val="24"/>
          <w:szCs w:val="24"/>
        </w:rPr>
      </w:pPr>
    </w:p>
    <w:p w:rsidR="00B14000" w:rsidRPr="00B14000" w:rsidRDefault="00B14000" w:rsidP="00B14000">
      <w:pPr>
        <w:rPr>
          <w:rFonts w:ascii="Verdana" w:hAnsi="Verdana"/>
          <w:sz w:val="24"/>
          <w:szCs w:val="24"/>
        </w:rPr>
      </w:pPr>
      <w:r w:rsidRPr="00B14000">
        <w:rPr>
          <w:rFonts w:ascii="Verdana" w:hAnsi="Verdana"/>
          <w:sz w:val="24"/>
          <w:szCs w:val="24"/>
        </w:rPr>
        <w:t xml:space="preserve">Il arrive que des membres formulent des demandes spécifiques directement au bénévole, à l’insu du SAB. Or, c’est une pratique que le SAB veut éviter, le plus possible. </w:t>
      </w:r>
    </w:p>
    <w:p w:rsidR="00B14000" w:rsidRPr="00B14000" w:rsidRDefault="00B14000" w:rsidP="00B14000">
      <w:pPr>
        <w:rPr>
          <w:rFonts w:ascii="Verdana" w:hAnsi="Verdana"/>
          <w:sz w:val="24"/>
          <w:szCs w:val="24"/>
        </w:rPr>
      </w:pPr>
    </w:p>
    <w:p w:rsidR="00B14000" w:rsidRPr="00B14000" w:rsidRDefault="00B14000" w:rsidP="00B14000">
      <w:pPr>
        <w:rPr>
          <w:rFonts w:ascii="Verdana" w:hAnsi="Verdana"/>
          <w:sz w:val="24"/>
          <w:szCs w:val="24"/>
        </w:rPr>
      </w:pPr>
      <w:r w:rsidRPr="00B14000">
        <w:rPr>
          <w:rFonts w:ascii="Verdana" w:hAnsi="Verdana"/>
          <w:sz w:val="24"/>
          <w:szCs w:val="24"/>
        </w:rPr>
        <w:t>Le but de cette restriction ne s’inscrit pas dans une mesure de contrôle excessif des relations bénévole-membre. Elle est plutôt motivée pour deux principales raisons.</w:t>
      </w:r>
    </w:p>
    <w:p w:rsidR="00B14000" w:rsidRPr="00B14000" w:rsidRDefault="00B14000" w:rsidP="00B14000">
      <w:pPr>
        <w:rPr>
          <w:rFonts w:ascii="Verdana" w:hAnsi="Verdana"/>
          <w:sz w:val="24"/>
          <w:szCs w:val="24"/>
        </w:rPr>
      </w:pPr>
    </w:p>
    <w:p w:rsidR="00B14000" w:rsidRPr="00B14000" w:rsidRDefault="00B14000" w:rsidP="00B14000">
      <w:pPr>
        <w:rPr>
          <w:rFonts w:ascii="Verdana" w:hAnsi="Verdana"/>
          <w:sz w:val="24"/>
          <w:szCs w:val="24"/>
        </w:rPr>
      </w:pPr>
      <w:r w:rsidRPr="00B14000">
        <w:rPr>
          <w:rFonts w:ascii="Verdana" w:hAnsi="Verdana"/>
          <w:sz w:val="24"/>
          <w:szCs w:val="24"/>
        </w:rPr>
        <w:t xml:space="preserve">D’une part, pour le SAB, il est important d’avoir une bonne connaissance de tous les services dispensés, entre autres, parce que si le bénévole offre un service sans qu’il soit demandé par le SAB, il ne sera pas couvert par l’assurance du RAAMM. </w:t>
      </w:r>
    </w:p>
    <w:p w:rsidR="00B14000" w:rsidRPr="00B14000" w:rsidRDefault="00B14000" w:rsidP="00B14000">
      <w:pPr>
        <w:rPr>
          <w:rFonts w:ascii="Verdana" w:hAnsi="Verdana"/>
          <w:sz w:val="24"/>
          <w:szCs w:val="24"/>
        </w:rPr>
      </w:pPr>
    </w:p>
    <w:p w:rsidR="00B14000" w:rsidRPr="00B14000" w:rsidRDefault="00B14000" w:rsidP="00B14000">
      <w:pPr>
        <w:rPr>
          <w:rFonts w:ascii="Verdana" w:hAnsi="Verdana"/>
          <w:sz w:val="24"/>
          <w:szCs w:val="24"/>
        </w:rPr>
      </w:pPr>
      <w:r w:rsidRPr="00B14000">
        <w:rPr>
          <w:rFonts w:ascii="Verdana" w:hAnsi="Verdana"/>
          <w:sz w:val="24"/>
          <w:szCs w:val="24"/>
        </w:rPr>
        <w:t xml:space="preserve">D’autre part, comme organisme communautaire, le RAAMM est subventionné par différentes sources qui veulent avoir des informations sur les services dispensés. Si plusieurs services ne sont pas comptabilisés, cela nuit à la reddition de compte du RAAMM et au financement futur. </w:t>
      </w:r>
    </w:p>
    <w:p w:rsidR="00B14000" w:rsidRPr="00B14000" w:rsidRDefault="00B14000" w:rsidP="00B14000">
      <w:pPr>
        <w:rPr>
          <w:rFonts w:ascii="Verdana" w:hAnsi="Verdana"/>
          <w:sz w:val="24"/>
          <w:szCs w:val="24"/>
          <w:highlight w:val="yellow"/>
        </w:rPr>
      </w:pPr>
    </w:p>
    <w:p w:rsidR="00B14000" w:rsidRPr="00B14000" w:rsidRDefault="00B14000" w:rsidP="00B14000">
      <w:pPr>
        <w:rPr>
          <w:rFonts w:ascii="Verdana" w:hAnsi="Verdana"/>
          <w:sz w:val="24"/>
          <w:szCs w:val="24"/>
        </w:rPr>
      </w:pPr>
      <w:r w:rsidRPr="00B14000">
        <w:rPr>
          <w:rFonts w:ascii="Verdana" w:hAnsi="Verdana"/>
          <w:sz w:val="24"/>
          <w:szCs w:val="24"/>
        </w:rPr>
        <w:t>Deux situations sont régulièrement constatées.</w:t>
      </w:r>
    </w:p>
    <w:p w:rsidR="00B14000" w:rsidRPr="00B14000" w:rsidRDefault="00B14000" w:rsidP="00B14000">
      <w:pPr>
        <w:rPr>
          <w:rFonts w:ascii="Verdana" w:hAnsi="Verdana"/>
          <w:sz w:val="24"/>
          <w:szCs w:val="24"/>
        </w:rPr>
      </w:pPr>
    </w:p>
    <w:p w:rsidR="00B14000" w:rsidRPr="00B14000" w:rsidRDefault="00B14000" w:rsidP="00B14000">
      <w:pPr>
        <w:pStyle w:val="Paragraphedeliste"/>
        <w:numPr>
          <w:ilvl w:val="0"/>
          <w:numId w:val="13"/>
        </w:numPr>
        <w:spacing w:line="276" w:lineRule="auto"/>
        <w:rPr>
          <w:rFonts w:ascii="Verdana" w:hAnsi="Verdana"/>
          <w:u w:val="single"/>
        </w:rPr>
      </w:pPr>
      <w:r w:rsidRPr="00B14000">
        <w:rPr>
          <w:rFonts w:ascii="Verdana" w:hAnsi="Verdana"/>
          <w:u w:val="single"/>
        </w:rPr>
        <w:t>Des ententes entre le bénévole et le membre pour un service ultérieur</w:t>
      </w:r>
    </w:p>
    <w:p w:rsidR="00B14000" w:rsidRPr="00B14000" w:rsidRDefault="00B14000" w:rsidP="00B14000">
      <w:pPr>
        <w:rPr>
          <w:rFonts w:ascii="Verdana" w:hAnsi="Verdana"/>
          <w:sz w:val="24"/>
          <w:szCs w:val="24"/>
        </w:rPr>
      </w:pPr>
      <w:r w:rsidRPr="00B14000">
        <w:rPr>
          <w:rFonts w:ascii="Verdana" w:hAnsi="Verdana"/>
          <w:sz w:val="24"/>
          <w:szCs w:val="24"/>
        </w:rPr>
        <w:t xml:space="preserve">Il peut arriver qu’au cours d’un accompagnement un membre formule directement au bénévole une demande pour un accompagnement ultérieur. Pour les raisons énoncées plus haut, nous demandons que toutes les demandes d’accompagnement et de services soient traitées par le RAAMM. </w:t>
      </w:r>
    </w:p>
    <w:p w:rsidR="00B14000" w:rsidRPr="00B14000" w:rsidRDefault="00B14000" w:rsidP="00B14000">
      <w:pPr>
        <w:rPr>
          <w:rFonts w:ascii="Verdana" w:hAnsi="Verdana"/>
          <w:sz w:val="24"/>
          <w:szCs w:val="24"/>
        </w:rPr>
      </w:pPr>
    </w:p>
    <w:p w:rsidR="00B14000" w:rsidRPr="00B14000" w:rsidRDefault="00B14000" w:rsidP="00B14000">
      <w:pPr>
        <w:pStyle w:val="Paragraphedeliste"/>
        <w:numPr>
          <w:ilvl w:val="0"/>
          <w:numId w:val="13"/>
        </w:numPr>
        <w:spacing w:line="276" w:lineRule="auto"/>
        <w:rPr>
          <w:rFonts w:ascii="Verdana" w:hAnsi="Verdana"/>
          <w:u w:val="single"/>
        </w:rPr>
      </w:pPr>
      <w:r w:rsidRPr="00B14000">
        <w:rPr>
          <w:rFonts w:ascii="Verdana" w:hAnsi="Verdana"/>
          <w:u w:val="single"/>
        </w:rPr>
        <w:t>Une modification du mandat initial confié au bénévole</w:t>
      </w:r>
    </w:p>
    <w:p w:rsidR="00B14000" w:rsidRPr="00B14000" w:rsidRDefault="00B14000" w:rsidP="00B14000">
      <w:pPr>
        <w:rPr>
          <w:rFonts w:ascii="Verdana" w:hAnsi="Verdana"/>
          <w:sz w:val="24"/>
          <w:szCs w:val="24"/>
        </w:rPr>
      </w:pPr>
      <w:r w:rsidRPr="00B14000">
        <w:rPr>
          <w:rFonts w:ascii="Verdana" w:hAnsi="Verdana"/>
          <w:sz w:val="24"/>
          <w:szCs w:val="24"/>
        </w:rPr>
        <w:t xml:space="preserve">Nous souhaitons que les services rendus par les bénévoles soient conformes aux demandes formulées par les membres. Ainsi, s’il arrivait que sur place le membre souhaite modifier de façon significative sa demande, le bénévole n’est pas tenu d’accepter et doit s’en tenir au mandat qui lui a été confié. À titre d’exemple de </w:t>
      </w:r>
      <w:r w:rsidRPr="00B14000">
        <w:rPr>
          <w:rFonts w:ascii="Verdana" w:hAnsi="Verdana"/>
          <w:sz w:val="24"/>
          <w:szCs w:val="24"/>
        </w:rPr>
        <w:lastRenderedPageBreak/>
        <w:t>modification significative au mandat, un membre qui souhaite également aller faire l’épicerie et des courses après un accompagnement pour rendez-vous médical sans l’avoir demandé au préalable.</w:t>
      </w:r>
    </w:p>
    <w:p w:rsidR="00B14000" w:rsidRPr="00B14000" w:rsidRDefault="00B14000" w:rsidP="00B14000">
      <w:pPr>
        <w:rPr>
          <w:rFonts w:ascii="Verdana" w:hAnsi="Verdana"/>
          <w:sz w:val="24"/>
          <w:szCs w:val="24"/>
        </w:rPr>
      </w:pPr>
    </w:p>
    <w:p w:rsidR="00B14000" w:rsidRPr="00B14000" w:rsidRDefault="00B14000" w:rsidP="00B14000">
      <w:pPr>
        <w:rPr>
          <w:rFonts w:ascii="Verdana" w:hAnsi="Verdana"/>
          <w:sz w:val="24"/>
          <w:szCs w:val="24"/>
        </w:rPr>
      </w:pPr>
      <w:r w:rsidRPr="00B14000">
        <w:rPr>
          <w:rFonts w:ascii="Verdana" w:hAnsi="Verdana"/>
          <w:sz w:val="24"/>
          <w:szCs w:val="24"/>
        </w:rPr>
        <w:t xml:space="preserve">Toutefois, si un membre demande à un bénévole un </w:t>
      </w:r>
      <w:r w:rsidRPr="00B14000">
        <w:rPr>
          <w:rFonts w:ascii="Verdana" w:hAnsi="Verdana"/>
          <w:i/>
          <w:sz w:val="24"/>
          <w:szCs w:val="24"/>
        </w:rPr>
        <w:t>petit service supplémentaire</w:t>
      </w:r>
      <w:r w:rsidRPr="00B14000">
        <w:rPr>
          <w:rFonts w:ascii="Verdana" w:hAnsi="Verdana"/>
          <w:sz w:val="24"/>
          <w:szCs w:val="24"/>
        </w:rPr>
        <w:t xml:space="preserve"> et que cela ne modifie pas le mandat, il peut le faire tout en avisant le SAB par la suite. Par exemple, faire la lecture d’une lettre qui vient d’arriver après avoir fait un accompagnement à l’épicerie. </w:t>
      </w:r>
    </w:p>
    <w:p w:rsidR="00B14000" w:rsidRPr="00B14000" w:rsidRDefault="00B14000" w:rsidP="00B14000">
      <w:pPr>
        <w:rPr>
          <w:rFonts w:ascii="Verdana" w:hAnsi="Verdana"/>
          <w:sz w:val="24"/>
          <w:szCs w:val="24"/>
          <w:highlight w:val="yellow"/>
        </w:rPr>
      </w:pPr>
    </w:p>
    <w:p w:rsidR="00B14000" w:rsidRPr="00B14000" w:rsidRDefault="00B14000" w:rsidP="00B14000">
      <w:pPr>
        <w:spacing w:after="120"/>
        <w:rPr>
          <w:rFonts w:ascii="Verdana" w:hAnsi="Verdana" w:cs="Arial"/>
          <w:sz w:val="24"/>
          <w:szCs w:val="24"/>
        </w:rPr>
      </w:pPr>
      <w:r w:rsidRPr="00B14000">
        <w:rPr>
          <w:rFonts w:ascii="Verdana" w:hAnsi="Verdana" w:cs="Arial"/>
          <w:b/>
          <w:i/>
          <w:sz w:val="24"/>
          <w:szCs w:val="24"/>
        </w:rPr>
        <w:t>Consignes :</w:t>
      </w:r>
      <w:r w:rsidRPr="00B14000">
        <w:rPr>
          <w:rFonts w:ascii="Verdana" w:hAnsi="Verdana" w:cs="Arial"/>
          <w:sz w:val="24"/>
          <w:szCs w:val="24"/>
        </w:rPr>
        <w:t xml:space="preserve"> </w:t>
      </w:r>
    </w:p>
    <w:p w:rsidR="00B14000" w:rsidRPr="00B14000" w:rsidRDefault="00B14000" w:rsidP="00B14000">
      <w:pPr>
        <w:pStyle w:val="Paragraphedeliste"/>
        <w:numPr>
          <w:ilvl w:val="0"/>
          <w:numId w:val="12"/>
        </w:numPr>
        <w:spacing w:after="120" w:line="276" w:lineRule="auto"/>
        <w:ind w:left="357" w:hanging="357"/>
        <w:contextualSpacing w:val="0"/>
        <w:rPr>
          <w:rFonts w:ascii="Verdana" w:hAnsi="Verdana" w:cs="Arial"/>
          <w:b/>
        </w:rPr>
      </w:pPr>
      <w:r w:rsidRPr="00B14000">
        <w:rPr>
          <w:rFonts w:ascii="Verdana" w:hAnsi="Verdana" w:cs="Arial"/>
          <w:b/>
        </w:rPr>
        <w:t>Refuser les demandes de services et d’accompagnement formulées directement par un membre;</w:t>
      </w:r>
    </w:p>
    <w:p w:rsidR="00B14000" w:rsidRPr="00B14000" w:rsidRDefault="00B14000" w:rsidP="00B14000">
      <w:pPr>
        <w:pStyle w:val="Paragraphedeliste"/>
        <w:numPr>
          <w:ilvl w:val="0"/>
          <w:numId w:val="12"/>
        </w:numPr>
        <w:spacing w:after="120" w:line="276" w:lineRule="auto"/>
        <w:ind w:left="357" w:hanging="357"/>
        <w:contextualSpacing w:val="0"/>
        <w:rPr>
          <w:rFonts w:ascii="Verdana" w:hAnsi="Verdana" w:cs="Arial"/>
          <w:b/>
        </w:rPr>
      </w:pPr>
      <w:r w:rsidRPr="00B14000">
        <w:rPr>
          <w:rFonts w:ascii="Verdana" w:hAnsi="Verdana" w:cs="Arial"/>
          <w:b/>
        </w:rPr>
        <w:t>S’en tenir au mandat initial confié par la responsable du SAB lors d’une prestation de services.</w:t>
      </w:r>
    </w:p>
    <w:p w:rsidR="00B14000" w:rsidRPr="00B14000" w:rsidRDefault="00B14000" w:rsidP="00B14000">
      <w:pPr>
        <w:rPr>
          <w:rFonts w:ascii="Verdana" w:hAnsi="Verdana" w:cs="Arial"/>
          <w:sz w:val="24"/>
          <w:szCs w:val="24"/>
          <w:highlight w:val="yellow"/>
        </w:rPr>
      </w:pPr>
    </w:p>
    <w:p w:rsidR="00B14000" w:rsidRPr="005C6191" w:rsidRDefault="00B14000" w:rsidP="00B14000">
      <w:pPr>
        <w:pStyle w:val="Titre2"/>
        <w:ind w:firstLine="360"/>
      </w:pPr>
      <w:bookmarkStart w:id="22" w:name="_Toc507164523"/>
      <w:bookmarkStart w:id="23" w:name="_Toc509481585"/>
      <w:r>
        <w:t xml:space="preserve">5. </w:t>
      </w:r>
      <w:r w:rsidRPr="005C6191">
        <w:t>Disponibilité</w:t>
      </w:r>
      <w:r>
        <w:t>, coordonnées et ponctualité</w:t>
      </w:r>
      <w:bookmarkEnd w:id="22"/>
      <w:bookmarkEnd w:id="23"/>
    </w:p>
    <w:p w:rsidR="00B14000" w:rsidRPr="00B14000" w:rsidRDefault="00B14000" w:rsidP="00B14000">
      <w:pPr>
        <w:rPr>
          <w:rFonts w:ascii="Verdana" w:hAnsi="Verdana" w:cs="Arial"/>
          <w:sz w:val="24"/>
          <w:szCs w:val="24"/>
        </w:rPr>
      </w:pPr>
    </w:p>
    <w:p w:rsidR="00B14000" w:rsidRPr="00B14000" w:rsidRDefault="00B14000" w:rsidP="00B14000">
      <w:pPr>
        <w:rPr>
          <w:rFonts w:ascii="Verdana" w:hAnsi="Verdana"/>
          <w:sz w:val="24"/>
          <w:szCs w:val="24"/>
        </w:rPr>
      </w:pPr>
      <w:r w:rsidRPr="00B14000">
        <w:rPr>
          <w:rFonts w:ascii="Verdana" w:hAnsi="Verdana"/>
          <w:sz w:val="24"/>
          <w:szCs w:val="24"/>
        </w:rPr>
        <w:t>Malgré des efforts significatifs, il n’est pas toujours facile de trouver des bénévoles pour combler la demande. Une banque de donnée concernant les disponibilités des bénévoles, le plus à jour possible, facilite le travail de la responsable et le jumelage rapide.</w:t>
      </w:r>
    </w:p>
    <w:p w:rsidR="00B14000" w:rsidRPr="00B14000" w:rsidRDefault="00B14000" w:rsidP="00B14000">
      <w:pPr>
        <w:rPr>
          <w:rFonts w:ascii="Verdana" w:hAnsi="Verdana"/>
          <w:sz w:val="24"/>
          <w:szCs w:val="24"/>
        </w:rPr>
      </w:pPr>
    </w:p>
    <w:p w:rsidR="00B14000" w:rsidRPr="00B14000" w:rsidRDefault="00B14000" w:rsidP="00B14000">
      <w:pPr>
        <w:rPr>
          <w:rFonts w:ascii="Verdana" w:hAnsi="Verdana"/>
          <w:sz w:val="24"/>
          <w:szCs w:val="24"/>
        </w:rPr>
      </w:pPr>
      <w:r w:rsidRPr="00B14000">
        <w:rPr>
          <w:rFonts w:ascii="Verdana" w:hAnsi="Verdana"/>
          <w:sz w:val="24"/>
          <w:szCs w:val="24"/>
        </w:rPr>
        <w:t>L’exactitude des coordonnées qui permettent à la responsable de vous joindre est aussi un outil fort utile.</w:t>
      </w:r>
    </w:p>
    <w:p w:rsidR="00B14000" w:rsidRPr="00B14000" w:rsidRDefault="00B14000" w:rsidP="00B14000">
      <w:pPr>
        <w:rPr>
          <w:rFonts w:ascii="Verdana" w:hAnsi="Verdana"/>
          <w:sz w:val="24"/>
          <w:szCs w:val="24"/>
        </w:rPr>
      </w:pPr>
    </w:p>
    <w:p w:rsidR="00B14000" w:rsidRPr="00B14000" w:rsidRDefault="00B14000" w:rsidP="00B14000">
      <w:pPr>
        <w:rPr>
          <w:rFonts w:ascii="Verdana" w:hAnsi="Verdana"/>
          <w:sz w:val="24"/>
          <w:szCs w:val="24"/>
        </w:rPr>
      </w:pPr>
      <w:r w:rsidRPr="00B14000">
        <w:rPr>
          <w:rFonts w:ascii="Verdana" w:hAnsi="Verdana"/>
          <w:sz w:val="24"/>
          <w:szCs w:val="24"/>
        </w:rPr>
        <w:t>Finalement, comme les membres sont dépendants de l’arrivée du bénévole pour la réalisation de l’activité, il est important que le service se donne dans les heures prévues.</w:t>
      </w:r>
    </w:p>
    <w:p w:rsidR="00B14000" w:rsidRPr="00B14000" w:rsidRDefault="00B14000" w:rsidP="00B14000">
      <w:pPr>
        <w:rPr>
          <w:rFonts w:ascii="Verdana" w:hAnsi="Verdana" w:cs="Arial"/>
          <w:b/>
          <w:i/>
          <w:sz w:val="24"/>
          <w:szCs w:val="24"/>
        </w:rPr>
      </w:pPr>
    </w:p>
    <w:p w:rsidR="00B14000" w:rsidRPr="00B14000" w:rsidRDefault="00B14000" w:rsidP="00B14000">
      <w:pPr>
        <w:spacing w:after="120"/>
        <w:rPr>
          <w:rFonts w:ascii="Verdana" w:hAnsi="Verdana" w:cs="Arial"/>
          <w:sz w:val="24"/>
          <w:szCs w:val="24"/>
        </w:rPr>
      </w:pPr>
      <w:r w:rsidRPr="00B14000">
        <w:rPr>
          <w:rFonts w:ascii="Verdana" w:hAnsi="Verdana" w:cs="Arial"/>
          <w:b/>
          <w:i/>
          <w:sz w:val="24"/>
          <w:szCs w:val="24"/>
        </w:rPr>
        <w:t>Consignes :</w:t>
      </w:r>
      <w:r w:rsidRPr="00B14000">
        <w:rPr>
          <w:rFonts w:ascii="Verdana" w:hAnsi="Verdana" w:cs="Arial"/>
          <w:sz w:val="24"/>
          <w:szCs w:val="24"/>
        </w:rPr>
        <w:t xml:space="preserve"> </w:t>
      </w:r>
    </w:p>
    <w:p w:rsidR="00B14000" w:rsidRPr="00B14000" w:rsidRDefault="00B14000" w:rsidP="00B14000">
      <w:pPr>
        <w:pStyle w:val="Paragraphedeliste"/>
        <w:numPr>
          <w:ilvl w:val="0"/>
          <w:numId w:val="12"/>
        </w:numPr>
        <w:tabs>
          <w:tab w:val="left" w:pos="540"/>
        </w:tabs>
        <w:spacing w:after="120" w:line="276" w:lineRule="auto"/>
        <w:ind w:left="357" w:hanging="357"/>
        <w:contextualSpacing w:val="0"/>
        <w:rPr>
          <w:rFonts w:ascii="Verdana" w:hAnsi="Verdana" w:cs="Arial"/>
          <w:b/>
        </w:rPr>
      </w:pPr>
      <w:r w:rsidRPr="00B14000">
        <w:rPr>
          <w:rFonts w:ascii="Verdana" w:hAnsi="Verdana" w:cs="Arial"/>
          <w:b/>
        </w:rPr>
        <w:t>Aviser le SAB de tout changement de disponibilité;</w:t>
      </w:r>
    </w:p>
    <w:p w:rsidR="00B14000" w:rsidRPr="00B14000" w:rsidRDefault="00B14000" w:rsidP="00B14000">
      <w:pPr>
        <w:pStyle w:val="Paragraphedeliste"/>
        <w:numPr>
          <w:ilvl w:val="0"/>
          <w:numId w:val="12"/>
        </w:numPr>
        <w:tabs>
          <w:tab w:val="left" w:pos="540"/>
        </w:tabs>
        <w:spacing w:after="120" w:line="276" w:lineRule="auto"/>
        <w:ind w:left="357" w:hanging="357"/>
        <w:contextualSpacing w:val="0"/>
        <w:rPr>
          <w:rFonts w:ascii="Verdana" w:hAnsi="Verdana" w:cs="Arial"/>
          <w:b/>
        </w:rPr>
      </w:pPr>
      <w:r w:rsidRPr="00B14000">
        <w:rPr>
          <w:rFonts w:ascii="Verdana" w:hAnsi="Verdana" w:cs="Arial"/>
          <w:b/>
        </w:rPr>
        <w:t>Aviser le SAB des changements dans vos coordonnées;</w:t>
      </w:r>
    </w:p>
    <w:p w:rsidR="00B14000" w:rsidRPr="00B14000" w:rsidRDefault="00B14000" w:rsidP="00B14000">
      <w:pPr>
        <w:pStyle w:val="Paragraphedeliste"/>
        <w:numPr>
          <w:ilvl w:val="0"/>
          <w:numId w:val="12"/>
        </w:numPr>
        <w:tabs>
          <w:tab w:val="left" w:pos="540"/>
        </w:tabs>
        <w:spacing w:after="120" w:line="276" w:lineRule="auto"/>
        <w:ind w:left="357" w:hanging="357"/>
        <w:contextualSpacing w:val="0"/>
        <w:rPr>
          <w:rFonts w:ascii="Verdana" w:hAnsi="Verdana" w:cs="Arial"/>
          <w:b/>
        </w:rPr>
      </w:pPr>
      <w:r w:rsidRPr="00B14000">
        <w:rPr>
          <w:rFonts w:ascii="Verdana" w:hAnsi="Verdana" w:cs="Arial"/>
          <w:b/>
        </w:rPr>
        <w:t xml:space="preserve">Être soucieux de la ponctualité. </w:t>
      </w:r>
    </w:p>
    <w:p w:rsidR="00B14000" w:rsidRPr="00B14000" w:rsidRDefault="00B14000" w:rsidP="00B14000">
      <w:pPr>
        <w:rPr>
          <w:rFonts w:ascii="Verdana" w:hAnsi="Verdana" w:cs="Arial"/>
          <w:sz w:val="24"/>
          <w:szCs w:val="24"/>
          <w:highlight w:val="yellow"/>
        </w:rPr>
      </w:pPr>
      <w:r w:rsidRPr="00B14000">
        <w:rPr>
          <w:rFonts w:ascii="Verdana" w:hAnsi="Verdana" w:cs="Arial"/>
          <w:sz w:val="24"/>
          <w:szCs w:val="24"/>
          <w:highlight w:val="yellow"/>
        </w:rPr>
        <w:lastRenderedPageBreak/>
        <w:br w:type="page"/>
      </w:r>
    </w:p>
    <w:p w:rsidR="00B14000" w:rsidRPr="00451082" w:rsidRDefault="00B14000" w:rsidP="00B14000">
      <w:pPr>
        <w:pStyle w:val="Titre2"/>
        <w:ind w:firstLine="360"/>
      </w:pPr>
      <w:bookmarkStart w:id="24" w:name="_Toc507164524"/>
      <w:bookmarkStart w:id="25" w:name="_Toc509481586"/>
      <w:r>
        <w:lastRenderedPageBreak/>
        <w:t xml:space="preserve">6. </w:t>
      </w:r>
      <w:r w:rsidRPr="00451082">
        <w:t>Annulation d’un mandat</w:t>
      </w:r>
      <w:bookmarkEnd w:id="24"/>
      <w:bookmarkEnd w:id="25"/>
    </w:p>
    <w:p w:rsidR="00B14000" w:rsidRPr="00B14000" w:rsidRDefault="00B14000" w:rsidP="00B14000">
      <w:pPr>
        <w:rPr>
          <w:rFonts w:ascii="Verdana" w:hAnsi="Verdana" w:cs="Arial"/>
          <w:b/>
          <w:sz w:val="24"/>
          <w:szCs w:val="24"/>
        </w:rPr>
      </w:pPr>
    </w:p>
    <w:p w:rsidR="00B14000" w:rsidRPr="00B14000" w:rsidRDefault="00B14000" w:rsidP="00B14000">
      <w:pPr>
        <w:rPr>
          <w:rFonts w:ascii="Verdana" w:hAnsi="Verdana" w:cs="Arial"/>
          <w:sz w:val="24"/>
          <w:szCs w:val="24"/>
        </w:rPr>
      </w:pPr>
      <w:r w:rsidRPr="00B14000">
        <w:rPr>
          <w:rFonts w:ascii="Verdana" w:hAnsi="Verdana" w:cs="Arial"/>
          <w:sz w:val="24"/>
          <w:szCs w:val="24"/>
        </w:rPr>
        <w:t xml:space="preserve">Il peut arriver que le bénévole soit contraint d’annuler un mandat. </w:t>
      </w:r>
    </w:p>
    <w:p w:rsidR="00B14000" w:rsidRPr="00B14000" w:rsidRDefault="00B14000" w:rsidP="00B14000">
      <w:pPr>
        <w:rPr>
          <w:rFonts w:ascii="Verdana" w:hAnsi="Verdana" w:cs="Arial"/>
          <w:sz w:val="24"/>
          <w:szCs w:val="24"/>
        </w:rPr>
      </w:pPr>
    </w:p>
    <w:p w:rsidR="00B14000" w:rsidRPr="00B14000" w:rsidRDefault="00B14000" w:rsidP="00B14000">
      <w:pPr>
        <w:spacing w:after="120"/>
        <w:rPr>
          <w:rFonts w:ascii="Verdana" w:hAnsi="Verdana" w:cs="Arial"/>
          <w:b/>
          <w:sz w:val="24"/>
          <w:szCs w:val="24"/>
        </w:rPr>
      </w:pPr>
      <w:r w:rsidRPr="00B14000">
        <w:rPr>
          <w:rFonts w:ascii="Verdana" w:hAnsi="Verdana" w:cs="Arial"/>
          <w:b/>
          <w:i/>
          <w:sz w:val="24"/>
          <w:szCs w:val="24"/>
        </w:rPr>
        <w:t>Consignes </w:t>
      </w:r>
      <w:r w:rsidRPr="00B14000">
        <w:rPr>
          <w:rFonts w:ascii="Verdana" w:hAnsi="Verdana" w:cs="Arial"/>
          <w:b/>
          <w:sz w:val="24"/>
          <w:szCs w:val="24"/>
        </w:rPr>
        <w:t>:</w:t>
      </w:r>
    </w:p>
    <w:p w:rsidR="00B14000" w:rsidRPr="00B14000" w:rsidRDefault="00B14000" w:rsidP="00B14000">
      <w:pPr>
        <w:pStyle w:val="Paragraphedeliste"/>
        <w:numPr>
          <w:ilvl w:val="0"/>
          <w:numId w:val="12"/>
        </w:numPr>
        <w:tabs>
          <w:tab w:val="left" w:pos="540"/>
        </w:tabs>
        <w:spacing w:after="120" w:line="276" w:lineRule="auto"/>
        <w:ind w:left="540" w:hanging="540"/>
        <w:contextualSpacing w:val="0"/>
        <w:rPr>
          <w:rFonts w:ascii="Verdana" w:hAnsi="Verdana" w:cs="Arial"/>
          <w:b/>
        </w:rPr>
      </w:pPr>
      <w:r w:rsidRPr="00B14000">
        <w:rPr>
          <w:rFonts w:ascii="Verdana" w:hAnsi="Verdana" w:cs="Arial"/>
          <w:b/>
        </w:rPr>
        <w:t>Aviser le plus rapidement possible la responsable du SAB de toute annulation, préférablement dans un délai minimum de 24 heures précédant le début de l’exécution du mandat. Le SAB avisera le membre;</w:t>
      </w:r>
    </w:p>
    <w:p w:rsidR="00B14000" w:rsidRPr="00B14000" w:rsidRDefault="00B14000" w:rsidP="00B14000">
      <w:pPr>
        <w:pStyle w:val="Paragraphedeliste"/>
        <w:numPr>
          <w:ilvl w:val="0"/>
          <w:numId w:val="12"/>
        </w:numPr>
        <w:tabs>
          <w:tab w:val="left" w:pos="540"/>
        </w:tabs>
        <w:spacing w:after="120" w:line="276" w:lineRule="auto"/>
        <w:ind w:left="540" w:hanging="540"/>
        <w:contextualSpacing w:val="0"/>
        <w:rPr>
          <w:rFonts w:ascii="Verdana" w:hAnsi="Verdana" w:cs="Arial"/>
          <w:b/>
        </w:rPr>
      </w:pPr>
      <w:r w:rsidRPr="00B14000">
        <w:rPr>
          <w:rFonts w:ascii="Verdana" w:hAnsi="Verdana" w:cs="Arial"/>
          <w:b/>
        </w:rPr>
        <w:t>S’il est impossible de joindre le SAB, aviser directement le membre de cette situation et aviser la responsable du SAB dès que possible.</w:t>
      </w:r>
    </w:p>
    <w:p w:rsidR="00B14000" w:rsidRPr="00B14000" w:rsidRDefault="00B14000" w:rsidP="00B14000">
      <w:pPr>
        <w:rPr>
          <w:rFonts w:ascii="Verdana" w:hAnsi="Verdana" w:cs="Arial"/>
          <w:b/>
          <w:sz w:val="24"/>
          <w:szCs w:val="24"/>
        </w:rPr>
      </w:pPr>
    </w:p>
    <w:p w:rsidR="00B14000" w:rsidRPr="00B14000" w:rsidRDefault="00B14000" w:rsidP="00B14000">
      <w:pPr>
        <w:rPr>
          <w:rFonts w:ascii="Verdana" w:hAnsi="Verdana" w:cs="Arial"/>
          <w:sz w:val="24"/>
          <w:szCs w:val="24"/>
        </w:rPr>
      </w:pPr>
      <w:r w:rsidRPr="00B14000">
        <w:rPr>
          <w:rFonts w:ascii="Verdana" w:hAnsi="Verdana" w:cs="Arial"/>
          <w:sz w:val="24"/>
          <w:szCs w:val="24"/>
        </w:rPr>
        <w:t>Si les annulations devenaient fréquentes, le SAB communiquerait avec le bénévole pour valider son intérêt à continuer à offrir ses services.</w:t>
      </w:r>
    </w:p>
    <w:p w:rsidR="00B14000" w:rsidRDefault="00B14000" w:rsidP="00B14000">
      <w:pPr>
        <w:rPr>
          <w:rFonts w:ascii="Verdana" w:hAnsi="Verdana" w:cs="Arial"/>
          <w:b/>
        </w:rPr>
      </w:pPr>
    </w:p>
    <w:p w:rsidR="00B14000" w:rsidRPr="00451082" w:rsidRDefault="00B14000" w:rsidP="00B14000">
      <w:pPr>
        <w:pStyle w:val="Titre2"/>
        <w:ind w:firstLine="708"/>
      </w:pPr>
      <w:bookmarkStart w:id="26" w:name="_Toc507164525"/>
      <w:bookmarkStart w:id="27" w:name="_Toc509481587"/>
      <w:r>
        <w:t xml:space="preserve">7. </w:t>
      </w:r>
      <w:r w:rsidRPr="00451082">
        <w:t>Écueils à prendre en compte</w:t>
      </w:r>
      <w:bookmarkEnd w:id="26"/>
      <w:bookmarkEnd w:id="27"/>
    </w:p>
    <w:p w:rsidR="00B14000" w:rsidRPr="00B14000" w:rsidRDefault="00B14000" w:rsidP="00B14000">
      <w:pPr>
        <w:rPr>
          <w:rFonts w:ascii="Verdana" w:hAnsi="Verdana" w:cs="Arial"/>
          <w:sz w:val="24"/>
          <w:szCs w:val="24"/>
          <w:highlight w:val="yellow"/>
        </w:rPr>
      </w:pPr>
    </w:p>
    <w:p w:rsidR="00B14000" w:rsidRPr="00B14000" w:rsidRDefault="00B14000" w:rsidP="00B14000">
      <w:pPr>
        <w:rPr>
          <w:rFonts w:ascii="Verdana" w:hAnsi="Verdana" w:cs="Arial"/>
          <w:sz w:val="24"/>
          <w:szCs w:val="24"/>
        </w:rPr>
      </w:pPr>
      <w:r w:rsidRPr="00B14000">
        <w:rPr>
          <w:rFonts w:ascii="Verdana" w:hAnsi="Verdana" w:cs="Arial"/>
          <w:sz w:val="24"/>
          <w:szCs w:val="24"/>
        </w:rPr>
        <w:t>Au fil des ans, certains évènements qui se sont produits, permettent au SAB de dégager certaines consignes ou conseils pour éviter aux bénévoles, au RAAMM et aux membres de vivre des situations qui peuvent devenir désagréables.</w:t>
      </w:r>
    </w:p>
    <w:p w:rsidR="00B14000" w:rsidRPr="00B14000" w:rsidRDefault="00B14000" w:rsidP="00B14000">
      <w:pPr>
        <w:rPr>
          <w:rFonts w:ascii="Verdana" w:hAnsi="Verdana" w:cs="Arial"/>
          <w:sz w:val="24"/>
          <w:szCs w:val="24"/>
        </w:rPr>
      </w:pPr>
    </w:p>
    <w:p w:rsidR="00B14000" w:rsidRPr="00B14000" w:rsidRDefault="00B14000" w:rsidP="00B14000">
      <w:pPr>
        <w:rPr>
          <w:rFonts w:ascii="Verdana" w:hAnsi="Verdana" w:cs="Arial"/>
          <w:sz w:val="24"/>
          <w:szCs w:val="24"/>
          <w:u w:val="single"/>
        </w:rPr>
      </w:pPr>
      <w:r w:rsidRPr="00B14000">
        <w:rPr>
          <w:rFonts w:ascii="Verdana" w:hAnsi="Verdana" w:cs="Arial"/>
          <w:sz w:val="24"/>
          <w:szCs w:val="24"/>
          <w:u w:val="single"/>
        </w:rPr>
        <w:t xml:space="preserve">Confidentialité de vos coordonnées. </w:t>
      </w:r>
    </w:p>
    <w:p w:rsidR="00B14000" w:rsidRPr="00B14000" w:rsidRDefault="00B14000" w:rsidP="00B14000">
      <w:pPr>
        <w:rPr>
          <w:rFonts w:ascii="Verdana" w:hAnsi="Verdana" w:cs="Arial"/>
          <w:sz w:val="24"/>
          <w:szCs w:val="24"/>
        </w:rPr>
      </w:pPr>
      <w:r w:rsidRPr="00B14000">
        <w:rPr>
          <w:rFonts w:ascii="Verdana" w:hAnsi="Verdana" w:cs="Arial"/>
          <w:sz w:val="24"/>
          <w:szCs w:val="24"/>
        </w:rPr>
        <w:t xml:space="preserve">Le contexte de relations interpersonnelles qui se développent entre un bénévole et un membre est normal et même souhaitable. Par contre, il arrive que la qualité de cette relation interpersonnelle amène des bénévoles à divulguer leurs coordonnées personnelles aux membres. </w:t>
      </w:r>
    </w:p>
    <w:p w:rsidR="00B14000" w:rsidRPr="00B14000" w:rsidRDefault="00B14000" w:rsidP="00B14000">
      <w:pPr>
        <w:rPr>
          <w:rFonts w:ascii="Verdana" w:hAnsi="Verdana" w:cs="Arial"/>
          <w:sz w:val="24"/>
          <w:szCs w:val="24"/>
        </w:rPr>
      </w:pPr>
    </w:p>
    <w:p w:rsidR="00B14000" w:rsidRPr="00B14000" w:rsidRDefault="00B14000" w:rsidP="00B14000">
      <w:pPr>
        <w:rPr>
          <w:rFonts w:ascii="Verdana" w:hAnsi="Verdana" w:cs="Arial"/>
          <w:sz w:val="24"/>
          <w:szCs w:val="24"/>
        </w:rPr>
      </w:pPr>
      <w:r w:rsidRPr="00B14000">
        <w:rPr>
          <w:rFonts w:ascii="Verdana" w:hAnsi="Verdana" w:cs="Arial"/>
          <w:sz w:val="24"/>
          <w:szCs w:val="24"/>
        </w:rPr>
        <w:t>Par expérience, le SAB constate régulièrement qu’il arrive que le membre utilise cette information à des moments qui ne sont pas appropriés pour le bénévole ou qu’il interprète cette action comme un gage d’amitié ou une permission plus large que prévue</w:t>
      </w:r>
      <w:r w:rsidRPr="00B14000">
        <w:rPr>
          <w:rFonts w:ascii="Calibri" w:hAnsi="Calibri" w:cs="Calibri"/>
          <w:color w:val="0070C0"/>
          <w:sz w:val="24"/>
          <w:szCs w:val="24"/>
        </w:rPr>
        <w:t xml:space="preserve"> </w:t>
      </w:r>
      <w:r w:rsidRPr="00B14000">
        <w:rPr>
          <w:rFonts w:ascii="Verdana" w:hAnsi="Verdana" w:cs="Arial"/>
          <w:sz w:val="24"/>
          <w:szCs w:val="24"/>
        </w:rPr>
        <w:t xml:space="preserve">pour entretenir un contact ou formuler directement des demandes. Dans ces situations il est difficile de rétroagir. Voilà pourquoi le SAB vous demande de ne </w:t>
      </w:r>
      <w:r w:rsidRPr="00B14000">
        <w:rPr>
          <w:rFonts w:ascii="Verdana" w:hAnsi="Verdana" w:cs="Arial"/>
          <w:sz w:val="24"/>
          <w:szCs w:val="24"/>
        </w:rPr>
        <w:lastRenderedPageBreak/>
        <w:t>pas donner vos coordonnées personnelles (téléphone, courriel) aux membres.</w:t>
      </w:r>
    </w:p>
    <w:p w:rsidR="00B14000" w:rsidRPr="00B14000" w:rsidRDefault="00B14000" w:rsidP="00B14000">
      <w:pPr>
        <w:rPr>
          <w:rFonts w:ascii="Verdana" w:hAnsi="Verdana" w:cs="Arial"/>
          <w:sz w:val="24"/>
          <w:szCs w:val="24"/>
        </w:rPr>
      </w:pPr>
    </w:p>
    <w:p w:rsidR="00B14000" w:rsidRPr="00B14000" w:rsidRDefault="00B14000" w:rsidP="00B14000">
      <w:pPr>
        <w:rPr>
          <w:rFonts w:ascii="Verdana" w:hAnsi="Verdana" w:cs="Arial"/>
          <w:sz w:val="24"/>
          <w:szCs w:val="24"/>
          <w:u w:val="single"/>
        </w:rPr>
      </w:pPr>
      <w:r w:rsidRPr="00B14000">
        <w:rPr>
          <w:rFonts w:ascii="Verdana" w:hAnsi="Verdana" w:cs="Arial"/>
          <w:sz w:val="24"/>
          <w:szCs w:val="24"/>
          <w:u w:val="single"/>
        </w:rPr>
        <w:t>Prêt d’argent</w:t>
      </w:r>
    </w:p>
    <w:p w:rsidR="00B14000" w:rsidRPr="00B14000" w:rsidRDefault="00B14000" w:rsidP="00B14000">
      <w:pPr>
        <w:rPr>
          <w:rFonts w:ascii="Verdana" w:hAnsi="Verdana" w:cs="Arial"/>
          <w:sz w:val="24"/>
          <w:szCs w:val="24"/>
        </w:rPr>
      </w:pPr>
      <w:r w:rsidRPr="00B14000">
        <w:rPr>
          <w:rFonts w:ascii="Verdana" w:hAnsi="Verdana" w:cs="Arial"/>
          <w:sz w:val="24"/>
          <w:szCs w:val="24"/>
        </w:rPr>
        <w:t>Il est arrivé par le passé que certains bénévoles aient gentiment accepté de prêter de l’argent à des membres. Si la plupart de ces situations n’ont pas posé problèmes, il est également arrivé qu’un bénévole n’ait pas obtenu le remboursement des sommes prêtées. Dans ces situations, c’est le bénévole qui a à assumer la perte. Le RAAMM demande de ne jamais prêter d’argent aux membres. Il vous est également interdit de solliciter un prêt d’argent auprès des membres.</w:t>
      </w:r>
    </w:p>
    <w:p w:rsidR="00B14000" w:rsidRPr="00B14000" w:rsidRDefault="00B14000" w:rsidP="00B14000">
      <w:pPr>
        <w:rPr>
          <w:rFonts w:ascii="Verdana" w:hAnsi="Verdana" w:cs="Arial"/>
          <w:b/>
          <w:i/>
          <w:sz w:val="24"/>
          <w:szCs w:val="24"/>
          <w:highlight w:val="cyan"/>
        </w:rPr>
      </w:pPr>
    </w:p>
    <w:p w:rsidR="00B14000" w:rsidRPr="00B14000" w:rsidRDefault="00B14000" w:rsidP="00B14000">
      <w:pPr>
        <w:spacing w:after="120"/>
        <w:rPr>
          <w:rFonts w:ascii="Verdana" w:hAnsi="Verdana" w:cs="Arial"/>
          <w:b/>
          <w:sz w:val="24"/>
          <w:szCs w:val="24"/>
        </w:rPr>
      </w:pPr>
      <w:r w:rsidRPr="00B14000">
        <w:rPr>
          <w:rFonts w:ascii="Verdana" w:hAnsi="Verdana" w:cs="Arial"/>
          <w:b/>
          <w:i/>
          <w:sz w:val="24"/>
          <w:szCs w:val="24"/>
        </w:rPr>
        <w:t>Consignes </w:t>
      </w:r>
      <w:r w:rsidRPr="00B14000">
        <w:rPr>
          <w:rFonts w:ascii="Verdana" w:hAnsi="Verdana" w:cs="Arial"/>
          <w:b/>
          <w:sz w:val="24"/>
          <w:szCs w:val="24"/>
        </w:rPr>
        <w:t>:</w:t>
      </w:r>
    </w:p>
    <w:p w:rsidR="00B14000" w:rsidRPr="00B14000" w:rsidRDefault="00B14000" w:rsidP="00B14000">
      <w:pPr>
        <w:pStyle w:val="Paragraphedeliste"/>
        <w:numPr>
          <w:ilvl w:val="0"/>
          <w:numId w:val="12"/>
        </w:numPr>
        <w:spacing w:after="120" w:line="276" w:lineRule="auto"/>
        <w:ind w:left="714" w:hanging="357"/>
        <w:contextualSpacing w:val="0"/>
        <w:rPr>
          <w:rFonts w:ascii="Verdana" w:hAnsi="Verdana" w:cs="Arial"/>
          <w:b/>
        </w:rPr>
      </w:pPr>
      <w:r w:rsidRPr="00B14000">
        <w:rPr>
          <w:rFonts w:ascii="Verdana" w:hAnsi="Verdana" w:cs="Arial"/>
          <w:b/>
        </w:rPr>
        <w:t>Ne pas donner vos coordonnées personnelles (téléphone, courriel) aux membres;</w:t>
      </w:r>
    </w:p>
    <w:p w:rsidR="00B14000" w:rsidRPr="00B14000" w:rsidRDefault="00B14000" w:rsidP="00B14000">
      <w:pPr>
        <w:pStyle w:val="Paragraphedeliste"/>
        <w:numPr>
          <w:ilvl w:val="0"/>
          <w:numId w:val="12"/>
        </w:numPr>
        <w:spacing w:after="120" w:line="276" w:lineRule="auto"/>
        <w:ind w:left="714" w:hanging="357"/>
        <w:contextualSpacing w:val="0"/>
        <w:rPr>
          <w:rFonts w:ascii="Verdana" w:hAnsi="Verdana" w:cs="Arial"/>
          <w:b/>
        </w:rPr>
      </w:pPr>
      <w:r w:rsidRPr="00B14000">
        <w:rPr>
          <w:rFonts w:ascii="Verdana" w:hAnsi="Verdana" w:cs="Arial"/>
          <w:b/>
        </w:rPr>
        <w:t>Ne pas prêter, ni emprunter d’argent aux membres.</w:t>
      </w:r>
    </w:p>
    <w:p w:rsidR="00B14000" w:rsidRPr="00B14000" w:rsidRDefault="00B14000" w:rsidP="00B14000">
      <w:pPr>
        <w:rPr>
          <w:rFonts w:ascii="Verdana" w:hAnsi="Verdana" w:cs="Arial"/>
          <w:sz w:val="24"/>
          <w:szCs w:val="24"/>
          <w:u w:val="single"/>
        </w:rPr>
      </w:pPr>
    </w:p>
    <w:p w:rsidR="00B14000" w:rsidRPr="00451082" w:rsidRDefault="00B14000" w:rsidP="00B14000">
      <w:pPr>
        <w:pStyle w:val="Titre2"/>
        <w:ind w:firstLine="360"/>
        <w:rPr>
          <w:sz w:val="22"/>
          <w:szCs w:val="22"/>
        </w:rPr>
      </w:pPr>
      <w:bookmarkStart w:id="28" w:name="_Toc507164526"/>
      <w:bookmarkStart w:id="29" w:name="_Toc509481588"/>
      <w:r>
        <w:t xml:space="preserve">8. </w:t>
      </w:r>
      <w:r w:rsidRPr="00451082">
        <w:t>Manquement</w:t>
      </w:r>
      <w:bookmarkEnd w:id="28"/>
      <w:bookmarkEnd w:id="29"/>
    </w:p>
    <w:p w:rsidR="00B14000" w:rsidRPr="00B14000" w:rsidRDefault="00B14000" w:rsidP="00B14000">
      <w:pPr>
        <w:rPr>
          <w:rFonts w:ascii="Verdana" w:hAnsi="Verdana" w:cs="Arial"/>
          <w:sz w:val="24"/>
          <w:szCs w:val="24"/>
          <w:u w:val="single"/>
        </w:rPr>
      </w:pPr>
    </w:p>
    <w:p w:rsidR="00B14000" w:rsidRPr="00B14000" w:rsidRDefault="00B14000" w:rsidP="00B14000">
      <w:pPr>
        <w:rPr>
          <w:rFonts w:ascii="Verdana" w:hAnsi="Verdana" w:cs="Arial"/>
          <w:sz w:val="24"/>
          <w:szCs w:val="24"/>
        </w:rPr>
      </w:pPr>
      <w:r w:rsidRPr="00B14000">
        <w:rPr>
          <w:rFonts w:ascii="Verdana" w:hAnsi="Verdana" w:cs="Arial"/>
          <w:sz w:val="24"/>
          <w:szCs w:val="24"/>
        </w:rPr>
        <w:t>Tout manquement en lien avec la mission du RAAMM, les objectifs du SAB et ses modalités, pourra faire l’objet de mesures. Ces dernières seront déterminées par la direction du RAAMM après analyse de la situation.</w:t>
      </w:r>
    </w:p>
    <w:p w:rsidR="00B14000" w:rsidRPr="00B14000" w:rsidRDefault="00B14000" w:rsidP="00B14000">
      <w:pPr>
        <w:rPr>
          <w:rFonts w:ascii="Verdana" w:hAnsi="Verdana"/>
          <w:i/>
          <w:sz w:val="24"/>
          <w:szCs w:val="24"/>
        </w:rPr>
      </w:pPr>
    </w:p>
    <w:p w:rsidR="00B14000" w:rsidRDefault="00B14000" w:rsidP="00B14000">
      <w:pPr>
        <w:pStyle w:val="Titre1"/>
      </w:pPr>
      <w:bookmarkStart w:id="30" w:name="_Toc507164527"/>
      <w:bookmarkStart w:id="31" w:name="_Toc509481589"/>
      <w:r w:rsidRPr="00987D6E">
        <w:t>C</w:t>
      </w:r>
      <w:bookmarkEnd w:id="30"/>
      <w:r>
        <w:t>onclusion</w:t>
      </w:r>
      <w:bookmarkEnd w:id="31"/>
    </w:p>
    <w:p w:rsidR="00B14000" w:rsidRPr="00B14000" w:rsidRDefault="00B14000" w:rsidP="00B14000">
      <w:pPr>
        <w:rPr>
          <w:rFonts w:ascii="Verdana" w:hAnsi="Verdana"/>
          <w:b/>
          <w:sz w:val="24"/>
          <w:szCs w:val="24"/>
        </w:rPr>
      </w:pPr>
    </w:p>
    <w:p w:rsidR="00B14000" w:rsidRPr="00B14000" w:rsidRDefault="00B14000" w:rsidP="00B14000">
      <w:pPr>
        <w:rPr>
          <w:rFonts w:ascii="Verdana" w:hAnsi="Verdana"/>
          <w:sz w:val="24"/>
          <w:szCs w:val="24"/>
        </w:rPr>
      </w:pPr>
      <w:r w:rsidRPr="00B14000">
        <w:rPr>
          <w:rFonts w:ascii="Verdana" w:hAnsi="Verdana"/>
          <w:sz w:val="24"/>
          <w:szCs w:val="24"/>
        </w:rPr>
        <w:t xml:space="preserve">Le RAAMM souhaite demeurer un organisme en évolution. Ainsi, régulièrement, il ajuste son fonctionnement et se donnent de nouvelles balises. Conscient que les résultats de ces ajustements pourraient influencer votre apport au SAB, nous nous engageons à vous tenir informé. </w:t>
      </w:r>
    </w:p>
    <w:p w:rsidR="00B14000" w:rsidRPr="00B14000" w:rsidRDefault="00B14000" w:rsidP="00B14000">
      <w:pPr>
        <w:rPr>
          <w:rFonts w:ascii="Verdana" w:hAnsi="Verdana"/>
          <w:sz w:val="24"/>
          <w:szCs w:val="24"/>
        </w:rPr>
      </w:pPr>
    </w:p>
    <w:p w:rsidR="00B14000" w:rsidRPr="00B14000" w:rsidRDefault="00B14000" w:rsidP="00B14000">
      <w:pPr>
        <w:rPr>
          <w:rFonts w:ascii="Verdana" w:hAnsi="Verdana"/>
          <w:sz w:val="24"/>
          <w:szCs w:val="24"/>
        </w:rPr>
      </w:pPr>
      <w:r w:rsidRPr="00B14000">
        <w:rPr>
          <w:rFonts w:ascii="Verdana" w:hAnsi="Verdana"/>
          <w:sz w:val="24"/>
          <w:szCs w:val="24"/>
        </w:rPr>
        <w:t xml:space="preserve">Nous vous remercions à nouveau de votre engagement. </w:t>
      </w:r>
    </w:p>
    <w:p w:rsidR="00B14000" w:rsidRPr="00B14000" w:rsidRDefault="00B14000" w:rsidP="00B14000">
      <w:pPr>
        <w:rPr>
          <w:rFonts w:ascii="Verdana" w:hAnsi="Verdana"/>
          <w:sz w:val="24"/>
          <w:szCs w:val="24"/>
        </w:rPr>
      </w:pPr>
    </w:p>
    <w:p w:rsidR="00B14000" w:rsidRPr="00B14000" w:rsidRDefault="00B14000" w:rsidP="00B14000">
      <w:pPr>
        <w:rPr>
          <w:rFonts w:ascii="Verdana" w:hAnsi="Verdana"/>
          <w:sz w:val="24"/>
          <w:szCs w:val="24"/>
        </w:rPr>
      </w:pPr>
      <w:r w:rsidRPr="00B14000">
        <w:rPr>
          <w:rFonts w:ascii="Verdana" w:hAnsi="Verdana"/>
          <w:sz w:val="24"/>
          <w:szCs w:val="24"/>
        </w:rPr>
        <w:lastRenderedPageBreak/>
        <w:t>Si vous avez certaines inquiétudes n’hésitez pas à nous les faire connaître et comme le soulignait un bénévole lors d’une rencontre de consultation :</w:t>
      </w:r>
    </w:p>
    <w:p w:rsidR="00B14000" w:rsidRPr="00B14000" w:rsidRDefault="00B14000" w:rsidP="00B14000">
      <w:pPr>
        <w:rPr>
          <w:rFonts w:ascii="Verdana" w:hAnsi="Verdana"/>
          <w:b/>
          <w:sz w:val="24"/>
          <w:szCs w:val="24"/>
        </w:rPr>
      </w:pPr>
    </w:p>
    <w:p w:rsidR="00B14000" w:rsidRPr="00B14000" w:rsidRDefault="00B14000" w:rsidP="00B14000">
      <w:pPr>
        <w:tabs>
          <w:tab w:val="left" w:pos="1170"/>
        </w:tabs>
        <w:ind w:left="900" w:right="1980"/>
        <w:rPr>
          <w:rFonts w:ascii="Verdana" w:hAnsi="Verdana"/>
          <w:b/>
          <w:sz w:val="24"/>
          <w:szCs w:val="24"/>
        </w:rPr>
      </w:pPr>
      <w:r w:rsidRPr="00B14000">
        <w:rPr>
          <w:rFonts w:ascii="Verdana" w:hAnsi="Verdana"/>
          <w:b/>
          <w:i/>
          <w:sz w:val="24"/>
          <w:szCs w:val="24"/>
        </w:rPr>
        <w:t>« Les membres sont des spécialistes de leur condition et ils deviennent de bons « coachs » pour les bénévoles</w:t>
      </w:r>
      <w:r w:rsidRPr="00B14000">
        <w:rPr>
          <w:rFonts w:ascii="Verdana" w:hAnsi="Verdana"/>
          <w:b/>
          <w:sz w:val="24"/>
          <w:szCs w:val="24"/>
        </w:rPr>
        <w:t>. »</w:t>
      </w:r>
    </w:p>
    <w:p w:rsidR="00B14000" w:rsidRPr="00392305" w:rsidRDefault="00B14000" w:rsidP="00325ED3">
      <w:pPr>
        <w:rPr>
          <w:rFonts w:ascii="Verdana" w:hAnsi="Verdana"/>
          <w:i/>
        </w:rPr>
      </w:pPr>
    </w:p>
    <w:sectPr w:rsidR="00B14000" w:rsidRPr="00392305">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65E" w:rsidRDefault="0086465E" w:rsidP="0086465E">
      <w:pPr>
        <w:spacing w:line="240" w:lineRule="auto"/>
      </w:pPr>
      <w:r>
        <w:separator/>
      </w:r>
    </w:p>
  </w:endnote>
  <w:endnote w:type="continuationSeparator" w:id="0">
    <w:p w:rsidR="0086465E" w:rsidRDefault="0086465E" w:rsidP="008646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00374"/>
      <w:docPartObj>
        <w:docPartGallery w:val="Page Numbers (Bottom of Page)"/>
        <w:docPartUnique/>
      </w:docPartObj>
    </w:sdtPr>
    <w:sdtEndPr/>
    <w:sdtContent>
      <w:p w:rsidR="0086465E" w:rsidRDefault="0086465E">
        <w:pPr>
          <w:pStyle w:val="Pieddepage"/>
          <w:jc w:val="right"/>
        </w:pPr>
        <w:r>
          <w:fldChar w:fldCharType="begin"/>
        </w:r>
        <w:r>
          <w:instrText>PAGE   \* MERGEFORMAT</w:instrText>
        </w:r>
        <w:r>
          <w:fldChar w:fldCharType="separate"/>
        </w:r>
        <w:r w:rsidR="00A910DB" w:rsidRPr="00A910DB">
          <w:rPr>
            <w:noProof/>
            <w:lang w:val="fr-FR"/>
          </w:rPr>
          <w:t>3</w:t>
        </w:r>
        <w:r>
          <w:fldChar w:fldCharType="end"/>
        </w:r>
      </w:p>
    </w:sdtContent>
  </w:sdt>
  <w:p w:rsidR="0086465E" w:rsidRDefault="0086465E">
    <w:pPr>
      <w:pStyle w:val="Pieddepage"/>
    </w:pPr>
  </w:p>
  <w:p w:rsidR="00CD45C6" w:rsidRDefault="00CD45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65E" w:rsidRDefault="0086465E" w:rsidP="0086465E">
      <w:pPr>
        <w:spacing w:line="240" w:lineRule="auto"/>
      </w:pPr>
      <w:r>
        <w:separator/>
      </w:r>
    </w:p>
  </w:footnote>
  <w:footnote w:type="continuationSeparator" w:id="0">
    <w:p w:rsidR="0086465E" w:rsidRDefault="0086465E" w:rsidP="0086465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92964"/>
    <w:multiLevelType w:val="hybridMultilevel"/>
    <w:tmpl w:val="4B464A02"/>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85A7AC7"/>
    <w:multiLevelType w:val="hybridMultilevel"/>
    <w:tmpl w:val="DB18BB62"/>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5D677A"/>
    <w:multiLevelType w:val="hybridMultilevel"/>
    <w:tmpl w:val="4E2C80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816393"/>
    <w:multiLevelType w:val="hybridMultilevel"/>
    <w:tmpl w:val="E9AE7554"/>
    <w:lvl w:ilvl="0" w:tplc="AB601FC4">
      <w:start w:val="1"/>
      <w:numFmt w:val="decimal"/>
      <w:lvlText w:val="%1."/>
      <w:lvlJc w:val="left"/>
      <w:pPr>
        <w:ind w:left="2160" w:hanging="360"/>
      </w:pPr>
      <w:rPr>
        <w:rFonts w:cs="Times New Roman"/>
        <w:b/>
      </w:rPr>
    </w:lvl>
    <w:lvl w:ilvl="1" w:tplc="040C0019" w:tentative="1">
      <w:start w:val="1"/>
      <w:numFmt w:val="lowerLetter"/>
      <w:lvlText w:val="%2."/>
      <w:lvlJc w:val="left"/>
      <w:pPr>
        <w:ind w:left="2880" w:hanging="360"/>
      </w:pPr>
      <w:rPr>
        <w:rFonts w:cs="Times New Roman"/>
      </w:rPr>
    </w:lvl>
    <w:lvl w:ilvl="2" w:tplc="040C001B" w:tentative="1">
      <w:start w:val="1"/>
      <w:numFmt w:val="lowerRoman"/>
      <w:lvlText w:val="%3."/>
      <w:lvlJc w:val="right"/>
      <w:pPr>
        <w:ind w:left="3600" w:hanging="180"/>
      </w:pPr>
      <w:rPr>
        <w:rFonts w:cs="Times New Roman"/>
      </w:rPr>
    </w:lvl>
    <w:lvl w:ilvl="3" w:tplc="040C000F" w:tentative="1">
      <w:start w:val="1"/>
      <w:numFmt w:val="decimal"/>
      <w:lvlText w:val="%4."/>
      <w:lvlJc w:val="left"/>
      <w:pPr>
        <w:ind w:left="4320" w:hanging="360"/>
      </w:pPr>
      <w:rPr>
        <w:rFonts w:cs="Times New Roman"/>
      </w:rPr>
    </w:lvl>
    <w:lvl w:ilvl="4" w:tplc="040C0019" w:tentative="1">
      <w:start w:val="1"/>
      <w:numFmt w:val="lowerLetter"/>
      <w:lvlText w:val="%5."/>
      <w:lvlJc w:val="left"/>
      <w:pPr>
        <w:ind w:left="5040" w:hanging="360"/>
      </w:pPr>
      <w:rPr>
        <w:rFonts w:cs="Times New Roman"/>
      </w:rPr>
    </w:lvl>
    <w:lvl w:ilvl="5" w:tplc="040C001B" w:tentative="1">
      <w:start w:val="1"/>
      <w:numFmt w:val="lowerRoman"/>
      <w:lvlText w:val="%6."/>
      <w:lvlJc w:val="right"/>
      <w:pPr>
        <w:ind w:left="5760" w:hanging="180"/>
      </w:pPr>
      <w:rPr>
        <w:rFonts w:cs="Times New Roman"/>
      </w:rPr>
    </w:lvl>
    <w:lvl w:ilvl="6" w:tplc="040C000F" w:tentative="1">
      <w:start w:val="1"/>
      <w:numFmt w:val="decimal"/>
      <w:lvlText w:val="%7."/>
      <w:lvlJc w:val="left"/>
      <w:pPr>
        <w:ind w:left="6480" w:hanging="360"/>
      </w:pPr>
      <w:rPr>
        <w:rFonts w:cs="Times New Roman"/>
      </w:rPr>
    </w:lvl>
    <w:lvl w:ilvl="7" w:tplc="040C0019" w:tentative="1">
      <w:start w:val="1"/>
      <w:numFmt w:val="lowerLetter"/>
      <w:lvlText w:val="%8."/>
      <w:lvlJc w:val="left"/>
      <w:pPr>
        <w:ind w:left="7200" w:hanging="360"/>
      </w:pPr>
      <w:rPr>
        <w:rFonts w:cs="Times New Roman"/>
      </w:rPr>
    </w:lvl>
    <w:lvl w:ilvl="8" w:tplc="040C001B" w:tentative="1">
      <w:start w:val="1"/>
      <w:numFmt w:val="lowerRoman"/>
      <w:lvlText w:val="%9."/>
      <w:lvlJc w:val="right"/>
      <w:pPr>
        <w:ind w:left="7920" w:hanging="180"/>
      </w:pPr>
      <w:rPr>
        <w:rFonts w:cs="Times New Roman"/>
      </w:rPr>
    </w:lvl>
  </w:abstractNum>
  <w:abstractNum w:abstractNumId="4">
    <w:nsid w:val="2CE339E5"/>
    <w:multiLevelType w:val="hybridMultilevel"/>
    <w:tmpl w:val="8FAE7A80"/>
    <w:lvl w:ilvl="0" w:tplc="1DA24DB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14B3A27"/>
    <w:multiLevelType w:val="hybridMultilevel"/>
    <w:tmpl w:val="709EE7E6"/>
    <w:lvl w:ilvl="0" w:tplc="040C0015">
      <w:start w:val="1"/>
      <w:numFmt w:val="upperLetter"/>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389038BC"/>
    <w:multiLevelType w:val="hybridMultilevel"/>
    <w:tmpl w:val="847C0E90"/>
    <w:lvl w:ilvl="0" w:tplc="1DA24DB8">
      <w:start w:val="1"/>
      <w:numFmt w:val="bullet"/>
      <w:lvlText w:val=""/>
      <w:lvlJc w:val="left"/>
      <w:pPr>
        <w:ind w:left="90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C0F5B6F"/>
    <w:multiLevelType w:val="hybridMultilevel"/>
    <w:tmpl w:val="37007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1185EBB"/>
    <w:multiLevelType w:val="hybridMultilevel"/>
    <w:tmpl w:val="09AEB2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E907D57"/>
    <w:multiLevelType w:val="hybridMultilevel"/>
    <w:tmpl w:val="A76ED2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A087624"/>
    <w:multiLevelType w:val="hybridMultilevel"/>
    <w:tmpl w:val="380A5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4B05A79"/>
    <w:multiLevelType w:val="hybridMultilevel"/>
    <w:tmpl w:val="517A0CB4"/>
    <w:lvl w:ilvl="0" w:tplc="1DA24DB8">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61C6CB6"/>
    <w:multiLevelType w:val="hybridMultilevel"/>
    <w:tmpl w:val="ABD80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C9D55BC"/>
    <w:multiLevelType w:val="hybridMultilevel"/>
    <w:tmpl w:val="90B268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12"/>
  </w:num>
  <w:num w:numId="5">
    <w:abstractNumId w:val="10"/>
  </w:num>
  <w:num w:numId="6">
    <w:abstractNumId w:val="8"/>
  </w:num>
  <w:num w:numId="7">
    <w:abstractNumId w:val="11"/>
  </w:num>
  <w:num w:numId="8">
    <w:abstractNumId w:val="4"/>
  </w:num>
  <w:num w:numId="9">
    <w:abstractNumId w:val="13"/>
  </w:num>
  <w:num w:numId="10">
    <w:abstractNumId w:val="2"/>
  </w:num>
  <w:num w:numId="11">
    <w:abstractNumId w:val="0"/>
  </w:num>
  <w:num w:numId="12">
    <w:abstractNumId w:val="9"/>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6E"/>
    <w:rsid w:val="00224339"/>
    <w:rsid w:val="002C370D"/>
    <w:rsid w:val="00314071"/>
    <w:rsid w:val="00325ED3"/>
    <w:rsid w:val="003C2A11"/>
    <w:rsid w:val="003C3722"/>
    <w:rsid w:val="003E7E16"/>
    <w:rsid w:val="005954C6"/>
    <w:rsid w:val="00663098"/>
    <w:rsid w:val="006760A7"/>
    <w:rsid w:val="0077755B"/>
    <w:rsid w:val="0086465E"/>
    <w:rsid w:val="008B70D7"/>
    <w:rsid w:val="008B79FE"/>
    <w:rsid w:val="008C42E2"/>
    <w:rsid w:val="0091505D"/>
    <w:rsid w:val="009F0EAF"/>
    <w:rsid w:val="00A63047"/>
    <w:rsid w:val="00A910DB"/>
    <w:rsid w:val="00B01173"/>
    <w:rsid w:val="00B14000"/>
    <w:rsid w:val="00C36B6E"/>
    <w:rsid w:val="00CD45C6"/>
    <w:rsid w:val="00CE0F53"/>
    <w:rsid w:val="00D07A6E"/>
    <w:rsid w:val="00DB389C"/>
    <w:rsid w:val="00E04AB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99"/>
    <w:qFormat/>
    <w:rsid w:val="00325ED3"/>
    <w:pPr>
      <w:keepNext/>
      <w:keepLines/>
      <w:spacing w:before="120" w:after="240"/>
      <w:outlineLvl w:val="0"/>
    </w:pPr>
    <w:rPr>
      <w:rFonts w:ascii="Verdana" w:eastAsia="Times New Roman" w:hAnsi="Verdana" w:cs="Arial"/>
      <w:b/>
      <w:bCs/>
      <w:color w:val="254775"/>
      <w:sz w:val="28"/>
      <w:szCs w:val="24"/>
      <w:lang w:val="fr-FR" w:eastAsia="fr-FR"/>
    </w:rPr>
  </w:style>
  <w:style w:type="paragraph" w:styleId="Titre2">
    <w:name w:val="heading 2"/>
    <w:basedOn w:val="Normal"/>
    <w:next w:val="Normal"/>
    <w:link w:val="Titre2Car"/>
    <w:autoRedefine/>
    <w:uiPriority w:val="99"/>
    <w:qFormat/>
    <w:rsid w:val="00C36B6E"/>
    <w:pPr>
      <w:keepNext/>
      <w:keepLines/>
      <w:spacing w:before="120" w:after="120" w:line="240" w:lineRule="auto"/>
      <w:outlineLvl w:val="1"/>
    </w:pPr>
    <w:rPr>
      <w:rFonts w:ascii="Verdana" w:eastAsia="Times New Roman" w:hAnsi="Verdana" w:cs="Times New Roman"/>
      <w:b/>
      <w:bCs/>
      <w:color w:val="2A6ED1"/>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36B6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6B6E"/>
    <w:rPr>
      <w:rFonts w:ascii="Tahoma" w:hAnsi="Tahoma" w:cs="Tahoma"/>
      <w:sz w:val="16"/>
      <w:szCs w:val="16"/>
    </w:rPr>
  </w:style>
  <w:style w:type="character" w:styleId="Lienhypertexte">
    <w:name w:val="Hyperlink"/>
    <w:basedOn w:val="Policepardfaut"/>
    <w:uiPriority w:val="99"/>
    <w:unhideWhenUsed/>
    <w:rsid w:val="00C36B6E"/>
    <w:rPr>
      <w:color w:val="0000FF" w:themeColor="hyperlink"/>
      <w:u w:val="single"/>
    </w:rPr>
  </w:style>
  <w:style w:type="character" w:customStyle="1" w:styleId="Titre1Car">
    <w:name w:val="Titre 1 Car"/>
    <w:basedOn w:val="Policepardfaut"/>
    <w:link w:val="Titre1"/>
    <w:uiPriority w:val="99"/>
    <w:rsid w:val="00325ED3"/>
    <w:rPr>
      <w:rFonts w:ascii="Verdana" w:eastAsia="Times New Roman" w:hAnsi="Verdana" w:cs="Arial"/>
      <w:b/>
      <w:bCs/>
      <w:color w:val="254775"/>
      <w:sz w:val="28"/>
      <w:szCs w:val="24"/>
      <w:lang w:val="fr-FR" w:eastAsia="fr-FR"/>
    </w:rPr>
  </w:style>
  <w:style w:type="character" w:customStyle="1" w:styleId="Titre2Car">
    <w:name w:val="Titre 2 Car"/>
    <w:basedOn w:val="Policepardfaut"/>
    <w:link w:val="Titre2"/>
    <w:uiPriority w:val="99"/>
    <w:rsid w:val="00C36B6E"/>
    <w:rPr>
      <w:rFonts w:ascii="Verdana" w:eastAsia="Times New Roman" w:hAnsi="Verdana" w:cs="Times New Roman"/>
      <w:b/>
      <w:bCs/>
      <w:color w:val="2A6ED1"/>
      <w:sz w:val="26"/>
      <w:szCs w:val="26"/>
      <w:lang w:val="fr-FR" w:eastAsia="fr-FR"/>
    </w:rPr>
  </w:style>
  <w:style w:type="paragraph" w:styleId="Paragraphedeliste">
    <w:name w:val="List Paragraph"/>
    <w:basedOn w:val="Normal"/>
    <w:uiPriority w:val="99"/>
    <w:qFormat/>
    <w:rsid w:val="00C36B6E"/>
    <w:pPr>
      <w:spacing w:line="240" w:lineRule="auto"/>
      <w:ind w:left="720"/>
      <w:contextualSpacing/>
    </w:pPr>
    <w:rPr>
      <w:rFonts w:ascii="Arial" w:eastAsia="Times New Roman" w:hAnsi="Arial" w:cs="Times New Roman"/>
      <w:sz w:val="24"/>
      <w:szCs w:val="24"/>
      <w:lang w:eastAsia="fr-FR"/>
    </w:rPr>
  </w:style>
  <w:style w:type="paragraph" w:styleId="TM1">
    <w:name w:val="toc 1"/>
    <w:basedOn w:val="Normal"/>
    <w:next w:val="Normal"/>
    <w:autoRedefine/>
    <w:uiPriority w:val="39"/>
    <w:rsid w:val="00C36B6E"/>
    <w:pPr>
      <w:spacing w:after="100" w:line="240" w:lineRule="auto"/>
    </w:pPr>
    <w:rPr>
      <w:rFonts w:ascii="Verdana" w:eastAsia="Times New Roman" w:hAnsi="Verdana" w:cs="Times New Roman"/>
      <w:sz w:val="20"/>
      <w:szCs w:val="20"/>
      <w:lang w:val="fr-FR" w:eastAsia="fr-FR"/>
    </w:rPr>
  </w:style>
  <w:style w:type="paragraph" w:styleId="TM2">
    <w:name w:val="toc 2"/>
    <w:basedOn w:val="Normal"/>
    <w:next w:val="Normal"/>
    <w:autoRedefine/>
    <w:uiPriority w:val="39"/>
    <w:rsid w:val="00C36B6E"/>
    <w:pPr>
      <w:spacing w:after="100" w:line="240" w:lineRule="auto"/>
      <w:ind w:left="200"/>
    </w:pPr>
    <w:rPr>
      <w:rFonts w:ascii="Verdana" w:eastAsia="Times New Roman" w:hAnsi="Verdana" w:cs="Times New Roman"/>
      <w:sz w:val="20"/>
      <w:szCs w:val="20"/>
      <w:lang w:val="fr-FR" w:eastAsia="fr-FR"/>
    </w:rPr>
  </w:style>
  <w:style w:type="paragraph" w:styleId="En-tte">
    <w:name w:val="header"/>
    <w:basedOn w:val="Normal"/>
    <w:link w:val="En-tteCar"/>
    <w:uiPriority w:val="99"/>
    <w:unhideWhenUsed/>
    <w:rsid w:val="0086465E"/>
    <w:pPr>
      <w:tabs>
        <w:tab w:val="center" w:pos="4320"/>
        <w:tab w:val="right" w:pos="8640"/>
      </w:tabs>
      <w:spacing w:line="240" w:lineRule="auto"/>
    </w:pPr>
  </w:style>
  <w:style w:type="character" w:customStyle="1" w:styleId="En-tteCar">
    <w:name w:val="En-tête Car"/>
    <w:basedOn w:val="Policepardfaut"/>
    <w:link w:val="En-tte"/>
    <w:uiPriority w:val="99"/>
    <w:rsid w:val="0086465E"/>
  </w:style>
  <w:style w:type="paragraph" w:styleId="Pieddepage">
    <w:name w:val="footer"/>
    <w:basedOn w:val="Normal"/>
    <w:link w:val="PieddepageCar"/>
    <w:uiPriority w:val="99"/>
    <w:unhideWhenUsed/>
    <w:rsid w:val="0086465E"/>
    <w:pPr>
      <w:tabs>
        <w:tab w:val="center" w:pos="4320"/>
        <w:tab w:val="right" w:pos="8640"/>
      </w:tabs>
      <w:spacing w:line="240" w:lineRule="auto"/>
    </w:pPr>
  </w:style>
  <w:style w:type="character" w:customStyle="1" w:styleId="PieddepageCar">
    <w:name w:val="Pied de page Car"/>
    <w:basedOn w:val="Policepardfaut"/>
    <w:link w:val="Pieddepage"/>
    <w:uiPriority w:val="99"/>
    <w:rsid w:val="0086465E"/>
  </w:style>
  <w:style w:type="paragraph" w:styleId="En-ttedetabledesmatires">
    <w:name w:val="TOC Heading"/>
    <w:basedOn w:val="Titre1"/>
    <w:next w:val="Normal"/>
    <w:uiPriority w:val="39"/>
    <w:unhideWhenUsed/>
    <w:qFormat/>
    <w:rsid w:val="00B14000"/>
    <w:pPr>
      <w:spacing w:before="480" w:after="0"/>
      <w:outlineLvl w:val="9"/>
    </w:pPr>
    <w:rPr>
      <w:rFonts w:asciiTheme="majorHAnsi" w:eastAsiaTheme="majorEastAsia" w:hAnsiTheme="majorHAnsi" w:cstheme="majorBidi"/>
      <w:color w:val="365F91" w:themeColor="accent1" w:themeShade="BF"/>
      <w:szCs w:val="28"/>
      <w:lang w:val="fr-CA" w:eastAsia="en-US"/>
    </w:rPr>
  </w:style>
  <w:style w:type="character" w:styleId="Numrodepage">
    <w:name w:val="page number"/>
    <w:basedOn w:val="Policepardfaut"/>
    <w:uiPriority w:val="99"/>
    <w:semiHidden/>
    <w:rsid w:val="00B1400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99"/>
    <w:qFormat/>
    <w:rsid w:val="00325ED3"/>
    <w:pPr>
      <w:keepNext/>
      <w:keepLines/>
      <w:spacing w:before="120" w:after="240"/>
      <w:outlineLvl w:val="0"/>
    </w:pPr>
    <w:rPr>
      <w:rFonts w:ascii="Verdana" w:eastAsia="Times New Roman" w:hAnsi="Verdana" w:cs="Arial"/>
      <w:b/>
      <w:bCs/>
      <w:color w:val="254775"/>
      <w:sz w:val="28"/>
      <w:szCs w:val="24"/>
      <w:lang w:val="fr-FR" w:eastAsia="fr-FR"/>
    </w:rPr>
  </w:style>
  <w:style w:type="paragraph" w:styleId="Titre2">
    <w:name w:val="heading 2"/>
    <w:basedOn w:val="Normal"/>
    <w:next w:val="Normal"/>
    <w:link w:val="Titre2Car"/>
    <w:autoRedefine/>
    <w:uiPriority w:val="99"/>
    <w:qFormat/>
    <w:rsid w:val="00C36B6E"/>
    <w:pPr>
      <w:keepNext/>
      <w:keepLines/>
      <w:spacing w:before="120" w:after="120" w:line="240" w:lineRule="auto"/>
      <w:outlineLvl w:val="1"/>
    </w:pPr>
    <w:rPr>
      <w:rFonts w:ascii="Verdana" w:eastAsia="Times New Roman" w:hAnsi="Verdana" w:cs="Times New Roman"/>
      <w:b/>
      <w:bCs/>
      <w:color w:val="2A6ED1"/>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36B6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6B6E"/>
    <w:rPr>
      <w:rFonts w:ascii="Tahoma" w:hAnsi="Tahoma" w:cs="Tahoma"/>
      <w:sz w:val="16"/>
      <w:szCs w:val="16"/>
    </w:rPr>
  </w:style>
  <w:style w:type="character" w:styleId="Lienhypertexte">
    <w:name w:val="Hyperlink"/>
    <w:basedOn w:val="Policepardfaut"/>
    <w:uiPriority w:val="99"/>
    <w:unhideWhenUsed/>
    <w:rsid w:val="00C36B6E"/>
    <w:rPr>
      <w:color w:val="0000FF" w:themeColor="hyperlink"/>
      <w:u w:val="single"/>
    </w:rPr>
  </w:style>
  <w:style w:type="character" w:customStyle="1" w:styleId="Titre1Car">
    <w:name w:val="Titre 1 Car"/>
    <w:basedOn w:val="Policepardfaut"/>
    <w:link w:val="Titre1"/>
    <w:uiPriority w:val="99"/>
    <w:rsid w:val="00325ED3"/>
    <w:rPr>
      <w:rFonts w:ascii="Verdana" w:eastAsia="Times New Roman" w:hAnsi="Verdana" w:cs="Arial"/>
      <w:b/>
      <w:bCs/>
      <w:color w:val="254775"/>
      <w:sz w:val="28"/>
      <w:szCs w:val="24"/>
      <w:lang w:val="fr-FR" w:eastAsia="fr-FR"/>
    </w:rPr>
  </w:style>
  <w:style w:type="character" w:customStyle="1" w:styleId="Titre2Car">
    <w:name w:val="Titre 2 Car"/>
    <w:basedOn w:val="Policepardfaut"/>
    <w:link w:val="Titre2"/>
    <w:uiPriority w:val="99"/>
    <w:rsid w:val="00C36B6E"/>
    <w:rPr>
      <w:rFonts w:ascii="Verdana" w:eastAsia="Times New Roman" w:hAnsi="Verdana" w:cs="Times New Roman"/>
      <w:b/>
      <w:bCs/>
      <w:color w:val="2A6ED1"/>
      <w:sz w:val="26"/>
      <w:szCs w:val="26"/>
      <w:lang w:val="fr-FR" w:eastAsia="fr-FR"/>
    </w:rPr>
  </w:style>
  <w:style w:type="paragraph" w:styleId="Paragraphedeliste">
    <w:name w:val="List Paragraph"/>
    <w:basedOn w:val="Normal"/>
    <w:uiPriority w:val="99"/>
    <w:qFormat/>
    <w:rsid w:val="00C36B6E"/>
    <w:pPr>
      <w:spacing w:line="240" w:lineRule="auto"/>
      <w:ind w:left="720"/>
      <w:contextualSpacing/>
    </w:pPr>
    <w:rPr>
      <w:rFonts w:ascii="Arial" w:eastAsia="Times New Roman" w:hAnsi="Arial" w:cs="Times New Roman"/>
      <w:sz w:val="24"/>
      <w:szCs w:val="24"/>
      <w:lang w:eastAsia="fr-FR"/>
    </w:rPr>
  </w:style>
  <w:style w:type="paragraph" w:styleId="TM1">
    <w:name w:val="toc 1"/>
    <w:basedOn w:val="Normal"/>
    <w:next w:val="Normal"/>
    <w:autoRedefine/>
    <w:uiPriority w:val="39"/>
    <w:rsid w:val="00C36B6E"/>
    <w:pPr>
      <w:spacing w:after="100" w:line="240" w:lineRule="auto"/>
    </w:pPr>
    <w:rPr>
      <w:rFonts w:ascii="Verdana" w:eastAsia="Times New Roman" w:hAnsi="Verdana" w:cs="Times New Roman"/>
      <w:sz w:val="20"/>
      <w:szCs w:val="20"/>
      <w:lang w:val="fr-FR" w:eastAsia="fr-FR"/>
    </w:rPr>
  </w:style>
  <w:style w:type="paragraph" w:styleId="TM2">
    <w:name w:val="toc 2"/>
    <w:basedOn w:val="Normal"/>
    <w:next w:val="Normal"/>
    <w:autoRedefine/>
    <w:uiPriority w:val="39"/>
    <w:rsid w:val="00C36B6E"/>
    <w:pPr>
      <w:spacing w:after="100" w:line="240" w:lineRule="auto"/>
      <w:ind w:left="200"/>
    </w:pPr>
    <w:rPr>
      <w:rFonts w:ascii="Verdana" w:eastAsia="Times New Roman" w:hAnsi="Verdana" w:cs="Times New Roman"/>
      <w:sz w:val="20"/>
      <w:szCs w:val="20"/>
      <w:lang w:val="fr-FR" w:eastAsia="fr-FR"/>
    </w:rPr>
  </w:style>
  <w:style w:type="paragraph" w:styleId="En-tte">
    <w:name w:val="header"/>
    <w:basedOn w:val="Normal"/>
    <w:link w:val="En-tteCar"/>
    <w:uiPriority w:val="99"/>
    <w:unhideWhenUsed/>
    <w:rsid w:val="0086465E"/>
    <w:pPr>
      <w:tabs>
        <w:tab w:val="center" w:pos="4320"/>
        <w:tab w:val="right" w:pos="8640"/>
      </w:tabs>
      <w:spacing w:line="240" w:lineRule="auto"/>
    </w:pPr>
  </w:style>
  <w:style w:type="character" w:customStyle="1" w:styleId="En-tteCar">
    <w:name w:val="En-tête Car"/>
    <w:basedOn w:val="Policepardfaut"/>
    <w:link w:val="En-tte"/>
    <w:uiPriority w:val="99"/>
    <w:rsid w:val="0086465E"/>
  </w:style>
  <w:style w:type="paragraph" w:styleId="Pieddepage">
    <w:name w:val="footer"/>
    <w:basedOn w:val="Normal"/>
    <w:link w:val="PieddepageCar"/>
    <w:uiPriority w:val="99"/>
    <w:unhideWhenUsed/>
    <w:rsid w:val="0086465E"/>
    <w:pPr>
      <w:tabs>
        <w:tab w:val="center" w:pos="4320"/>
        <w:tab w:val="right" w:pos="8640"/>
      </w:tabs>
      <w:spacing w:line="240" w:lineRule="auto"/>
    </w:pPr>
  </w:style>
  <w:style w:type="character" w:customStyle="1" w:styleId="PieddepageCar">
    <w:name w:val="Pied de page Car"/>
    <w:basedOn w:val="Policepardfaut"/>
    <w:link w:val="Pieddepage"/>
    <w:uiPriority w:val="99"/>
    <w:rsid w:val="0086465E"/>
  </w:style>
  <w:style w:type="paragraph" w:styleId="En-ttedetabledesmatires">
    <w:name w:val="TOC Heading"/>
    <w:basedOn w:val="Titre1"/>
    <w:next w:val="Normal"/>
    <w:uiPriority w:val="39"/>
    <w:unhideWhenUsed/>
    <w:qFormat/>
    <w:rsid w:val="00B14000"/>
    <w:pPr>
      <w:spacing w:before="480" w:after="0"/>
      <w:outlineLvl w:val="9"/>
    </w:pPr>
    <w:rPr>
      <w:rFonts w:asciiTheme="majorHAnsi" w:eastAsiaTheme="majorEastAsia" w:hAnsiTheme="majorHAnsi" w:cstheme="majorBidi"/>
      <w:color w:val="365F91" w:themeColor="accent1" w:themeShade="BF"/>
      <w:szCs w:val="28"/>
      <w:lang w:val="fr-CA" w:eastAsia="en-US"/>
    </w:rPr>
  </w:style>
  <w:style w:type="character" w:styleId="Numrodepage">
    <w:name w:val="page number"/>
    <w:basedOn w:val="Policepardfaut"/>
    <w:uiPriority w:val="99"/>
    <w:semiHidden/>
    <w:rsid w:val="00B1400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45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0C43E-2F41-4CBC-A20B-EC4A42680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2583</Words>
  <Characters>14212</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Christine_Letendre</dc:creator>
  <cp:lastModifiedBy>Christine_Letendre</cp:lastModifiedBy>
  <cp:revision>5</cp:revision>
  <dcterms:created xsi:type="dcterms:W3CDTF">2018-03-22T14:48:00Z</dcterms:created>
  <dcterms:modified xsi:type="dcterms:W3CDTF">2018-03-22T15:31:00Z</dcterms:modified>
</cp:coreProperties>
</file>